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F69F6" w14:textId="054C24A8" w:rsidR="74514B5A" w:rsidRDefault="74514B5A" w:rsidP="03B70F8A">
      <w:pPr>
        <w:spacing w:after="240"/>
        <w:jc w:val="center"/>
      </w:pPr>
      <w:r w:rsidRPr="03B70F8A">
        <w:rPr>
          <w:rFonts w:ascii="Marianina Wd FY Medium" w:eastAsia="Marianina Wd FY Medium" w:hAnsi="Marianina Wd FY Medium" w:cs="Marianina Wd FY Medium"/>
          <w:b/>
          <w:bCs/>
          <w:sz w:val="44"/>
          <w:szCs w:val="44"/>
        </w:rPr>
        <w:t>CENTRE HOSPITALIER DE VALENCIENNES</w:t>
      </w:r>
    </w:p>
    <w:p w14:paraId="6437808B" w14:textId="022ED41B" w:rsidR="74514B5A" w:rsidRDefault="74514B5A" w:rsidP="03B70F8A">
      <w:pPr>
        <w:spacing w:after="240"/>
        <w:jc w:val="center"/>
      </w:pPr>
      <w:r w:rsidRPr="03B70F8A">
        <w:rPr>
          <w:rFonts w:ascii="Marianina Wd FY Medium" w:eastAsia="Marianina Wd FY Medium" w:hAnsi="Marianina Wd FY Medium" w:cs="Marianina Wd FY Medium"/>
          <w:sz w:val="40"/>
          <w:szCs w:val="40"/>
        </w:rPr>
        <w:t>COMMUNIQUE DE PRESSE</w:t>
      </w:r>
    </w:p>
    <w:p w14:paraId="4993706C" w14:textId="41C3F415" w:rsidR="03B70F8A" w:rsidRDefault="03B70F8A" w:rsidP="03B70F8A">
      <w:pPr>
        <w:spacing w:after="240"/>
        <w:ind w:left="142"/>
        <w:jc w:val="center"/>
      </w:pPr>
    </w:p>
    <w:p w14:paraId="77C79B4A" w14:textId="150D2D7B" w:rsidR="74514B5A" w:rsidRDefault="74514B5A" w:rsidP="03B70F8A">
      <w:pPr>
        <w:spacing w:before="240" w:after="240"/>
        <w:ind w:left="142" w:right="151"/>
        <w:jc w:val="center"/>
      </w:pPr>
      <w:r w:rsidRPr="03B70F8A">
        <w:rPr>
          <w:rFonts w:ascii="Marianina Wd FY Thin" w:eastAsia="Marianina Wd FY Thin" w:hAnsi="Marianina Wd FY Thin" w:cs="Marianina Wd FY Thin"/>
          <w:b/>
          <w:bCs/>
          <w:sz w:val="36"/>
          <w:szCs w:val="36"/>
        </w:rPr>
        <w:t>Diffusion immédiate</w:t>
      </w:r>
    </w:p>
    <w:p w14:paraId="11946549" w14:textId="390F3022" w:rsidR="74514B5A" w:rsidRDefault="74514B5A" w:rsidP="03B70F8A">
      <w:pPr>
        <w:spacing w:before="240" w:after="240"/>
        <w:ind w:left="142" w:right="151"/>
        <w:jc w:val="center"/>
      </w:pPr>
      <w:r w:rsidRPr="706250DF">
        <w:rPr>
          <w:rFonts w:ascii="Marianina Wd FY Light" w:eastAsia="Marianina Wd FY Light" w:hAnsi="Marianina Wd FY Light" w:cs="Marianina Wd FY Light"/>
          <w:sz w:val="36"/>
          <w:szCs w:val="36"/>
        </w:rPr>
        <w:t xml:space="preserve"> </w:t>
      </w:r>
    </w:p>
    <w:p w14:paraId="45FFA67A" w14:textId="77777777" w:rsidR="005F5878" w:rsidRDefault="005F5878" w:rsidP="005405B3">
      <w:pPr>
        <w:spacing w:line="257" w:lineRule="auto"/>
        <w:jc w:val="center"/>
        <w:rPr>
          <w:rFonts w:ascii="Marianina Wd FY Medium" w:eastAsia="Marianina Wd FY Medium" w:hAnsi="Marianina Wd FY Medium" w:cs="Marianina Wd FY Medium"/>
          <w:b/>
          <w:bCs/>
          <w:i/>
          <w:iCs/>
          <w:sz w:val="52"/>
          <w:szCs w:val="52"/>
        </w:rPr>
      </w:pPr>
      <w:r w:rsidRPr="005F5878">
        <w:rPr>
          <w:rFonts w:ascii="Marianina Wd FY Medium" w:eastAsia="Marianina Wd FY Medium" w:hAnsi="Marianina Wd FY Medium" w:cs="Marianina Wd FY Medium"/>
          <w:b/>
          <w:bCs/>
          <w:i/>
          <w:iCs/>
          <w:sz w:val="52"/>
          <w:szCs w:val="52"/>
        </w:rPr>
        <w:t>Le Centre Hospitalier de Valenciennes annonce des résultats financiers positifs et des investissements stratégique</w:t>
      </w:r>
      <w:r>
        <w:rPr>
          <w:rFonts w:ascii="Marianina Wd FY Medium" w:eastAsia="Marianina Wd FY Medium" w:hAnsi="Marianina Wd FY Medium" w:cs="Marianina Wd FY Medium"/>
          <w:b/>
          <w:bCs/>
          <w:i/>
          <w:iCs/>
          <w:sz w:val="52"/>
          <w:szCs w:val="52"/>
        </w:rPr>
        <w:t>s</w:t>
      </w:r>
    </w:p>
    <w:p w14:paraId="4D0F6B7D" w14:textId="77777777" w:rsidR="005F5878" w:rsidRDefault="005F5878" w:rsidP="005405B3">
      <w:pPr>
        <w:spacing w:line="257" w:lineRule="auto"/>
        <w:jc w:val="center"/>
        <w:rPr>
          <w:rFonts w:ascii="Marianina Wd FY Medium" w:eastAsia="Marianina Wd FY Medium" w:hAnsi="Marianina Wd FY Medium" w:cs="Marianina Wd FY Medium"/>
          <w:b/>
          <w:bCs/>
          <w:i/>
          <w:iCs/>
          <w:sz w:val="52"/>
          <w:szCs w:val="52"/>
        </w:rPr>
      </w:pPr>
    </w:p>
    <w:p w14:paraId="75A695CC" w14:textId="5E466171" w:rsidR="005F5878" w:rsidRDefault="00FF3F20" w:rsidP="32150285">
      <w:pPr>
        <w:spacing w:line="257" w:lineRule="auto"/>
        <w:jc w:val="center"/>
        <w:rPr>
          <w:rFonts w:ascii="Marianina Wd FY Light" w:eastAsia="Marianina Wd FY Light" w:hAnsi="Marianina Wd FY Light" w:cs="Marianina Wd FY Light"/>
          <w:sz w:val="36"/>
          <w:szCs w:val="36"/>
        </w:rPr>
      </w:pPr>
      <w:r>
        <w:rPr>
          <w:rFonts w:ascii="Marianina Wd FY Light" w:eastAsia="Marianina Wd FY Light" w:hAnsi="Marianina Wd FY Light" w:cs="Marianina Wd FY Light"/>
          <w:sz w:val="36"/>
          <w:szCs w:val="36"/>
        </w:rPr>
        <w:t>Les résultats financiers excédentaires</w:t>
      </w:r>
      <w:r w:rsidRPr="32150285">
        <w:rPr>
          <w:rFonts w:ascii="Marianina Wd FY Light" w:eastAsia="Marianina Wd FY Light" w:hAnsi="Marianina Wd FY Light" w:cs="Marianina Wd FY Light"/>
          <w:sz w:val="36"/>
          <w:szCs w:val="36"/>
        </w:rPr>
        <w:t xml:space="preserve"> </w:t>
      </w:r>
      <w:r w:rsidR="37AF90C8" w:rsidRPr="32150285">
        <w:rPr>
          <w:rFonts w:ascii="Marianina Wd FY Light" w:eastAsia="Marianina Wd FY Light" w:hAnsi="Marianina Wd FY Light" w:cs="Marianina Wd FY Light"/>
          <w:sz w:val="36"/>
          <w:szCs w:val="36"/>
        </w:rPr>
        <w:t>du</w:t>
      </w:r>
      <w:r w:rsidR="005F5878" w:rsidRPr="32150285">
        <w:rPr>
          <w:rFonts w:ascii="Marianina Wd FY Light" w:eastAsia="Marianina Wd FY Light" w:hAnsi="Marianina Wd FY Light" w:cs="Marianina Wd FY Light"/>
          <w:sz w:val="36"/>
          <w:szCs w:val="36"/>
        </w:rPr>
        <w:t xml:space="preserve"> Centre Hospitalier de Valenciennes </w:t>
      </w:r>
      <w:r>
        <w:rPr>
          <w:rFonts w:ascii="Marianina Wd FY Light" w:eastAsia="Marianina Wd FY Light" w:hAnsi="Marianina Wd FY Light" w:cs="Marianina Wd FY Light"/>
          <w:sz w:val="36"/>
          <w:szCs w:val="36"/>
        </w:rPr>
        <w:t>marquent</w:t>
      </w:r>
      <w:r w:rsidR="005F5878" w:rsidRPr="32150285">
        <w:rPr>
          <w:rFonts w:ascii="Marianina Wd FY Light" w:eastAsia="Marianina Wd FY Light" w:hAnsi="Marianina Wd FY Light" w:cs="Marianina Wd FY Light"/>
          <w:sz w:val="36"/>
          <w:szCs w:val="36"/>
        </w:rPr>
        <w:t xml:space="preserve"> une performance solide et continue</w:t>
      </w:r>
      <w:r w:rsidR="48314111" w:rsidRPr="32150285">
        <w:rPr>
          <w:rFonts w:ascii="Marianina Wd FY Light" w:eastAsia="Marianina Wd FY Light" w:hAnsi="Marianina Wd FY Light" w:cs="Marianina Wd FY Light"/>
          <w:sz w:val="36"/>
          <w:szCs w:val="36"/>
        </w:rPr>
        <w:t xml:space="preserve"> </w:t>
      </w:r>
      <w:r w:rsidR="005F5878" w:rsidRPr="32150285">
        <w:rPr>
          <w:rFonts w:ascii="Marianina Wd FY Light" w:eastAsia="Marianina Wd FY Light" w:hAnsi="Marianina Wd FY Light" w:cs="Marianina Wd FY Light"/>
          <w:sz w:val="36"/>
          <w:szCs w:val="36"/>
        </w:rPr>
        <w:t>illustrant la résilience et l’efficacité de</w:t>
      </w:r>
      <w:r w:rsidR="000C366F">
        <w:rPr>
          <w:rFonts w:ascii="Marianina Wd FY Light" w:eastAsia="Marianina Wd FY Light" w:hAnsi="Marianina Wd FY Light" w:cs="Marianina Wd FY Light"/>
          <w:sz w:val="36"/>
          <w:szCs w:val="36"/>
        </w:rPr>
        <w:t>s soins de haute qualité délivrés et d</w:t>
      </w:r>
      <w:r w:rsidR="0093334B">
        <w:rPr>
          <w:rFonts w:ascii="Marianina Wd FY Light" w:eastAsia="Marianina Wd FY Light" w:hAnsi="Marianina Wd FY Light" w:cs="Marianina Wd FY Light"/>
          <w:sz w:val="36"/>
          <w:szCs w:val="36"/>
        </w:rPr>
        <w:t>’une</w:t>
      </w:r>
      <w:r w:rsidR="000C366F">
        <w:rPr>
          <w:rFonts w:ascii="Marianina Wd FY Light" w:eastAsia="Marianina Wd FY Light" w:hAnsi="Marianina Wd FY Light" w:cs="Marianina Wd FY Light"/>
          <w:sz w:val="36"/>
          <w:szCs w:val="36"/>
        </w:rPr>
        <w:t xml:space="preserve"> politique managériale favorisant une prise de décision au plus près du terrain</w:t>
      </w:r>
      <w:r w:rsidR="005F5878" w:rsidRPr="32150285">
        <w:rPr>
          <w:rFonts w:ascii="Marianina Wd FY Light" w:eastAsia="Marianina Wd FY Light" w:hAnsi="Marianina Wd FY Light" w:cs="Marianina Wd FY Light"/>
          <w:sz w:val="36"/>
          <w:szCs w:val="36"/>
        </w:rPr>
        <w:t>.</w:t>
      </w:r>
    </w:p>
    <w:p w14:paraId="420B6556" w14:textId="122623B7" w:rsidR="00262920" w:rsidRDefault="74514B5A" w:rsidP="005405B3">
      <w:pPr>
        <w:spacing w:line="257" w:lineRule="auto"/>
        <w:jc w:val="center"/>
        <w:rPr>
          <w:rFonts w:ascii="Marianina Wd FY Thin" w:eastAsia="Marianina Wd FY Thin" w:hAnsi="Marianina Wd FY Thin" w:cs="Marianina Wd FY Thin"/>
          <w:b/>
          <w:bCs/>
          <w:sz w:val="36"/>
          <w:szCs w:val="36"/>
        </w:rPr>
      </w:pPr>
      <w:r w:rsidRPr="706250DF">
        <w:rPr>
          <w:rFonts w:ascii="Marianina Wd FY Thin" w:eastAsia="Marianina Wd FY Thin" w:hAnsi="Marianina Wd FY Thin" w:cs="Marianina Wd FY Thin"/>
          <w:b/>
          <w:bCs/>
          <w:sz w:val="36"/>
          <w:szCs w:val="36"/>
        </w:rPr>
        <w:t xml:space="preserve">Valenciennes – </w:t>
      </w:r>
      <w:r w:rsidR="005F5878">
        <w:rPr>
          <w:rFonts w:ascii="Marianina Wd FY Thin" w:eastAsia="Marianina Wd FY Thin" w:hAnsi="Marianina Wd FY Thin" w:cs="Marianina Wd FY Thin"/>
          <w:b/>
          <w:bCs/>
          <w:sz w:val="36"/>
          <w:szCs w:val="36"/>
        </w:rPr>
        <w:t>26 août 2024</w:t>
      </w:r>
    </w:p>
    <w:p w14:paraId="29CAC5E6" w14:textId="77777777" w:rsidR="005F5878" w:rsidRDefault="005F5878" w:rsidP="00B71279">
      <w:pPr>
        <w:spacing w:line="257" w:lineRule="auto"/>
        <w:jc w:val="both"/>
        <w:rPr>
          <w:rFonts w:ascii="Marianina Wd FY Light" w:eastAsia="Marianina Wd FY Light" w:hAnsi="Marianina Wd FY Light" w:cs="Marianina Wd FY Light"/>
          <w:sz w:val="28"/>
          <w:szCs w:val="28"/>
        </w:rPr>
      </w:pPr>
    </w:p>
    <w:p w14:paraId="41BE4152" w14:textId="4AE4B4D9" w:rsidR="005F5878" w:rsidRPr="005F5878" w:rsidRDefault="53B33234" w:rsidP="32150285">
      <w:pPr>
        <w:spacing w:after="240" w:line="257" w:lineRule="auto"/>
        <w:jc w:val="both"/>
        <w:rPr>
          <w:rFonts w:ascii="Marianina Wd FY Light" w:eastAsia="Marianina Wd FY Light" w:hAnsi="Marianina Wd FY Light" w:cs="Marianina Wd FY Light"/>
          <w:b/>
          <w:bCs/>
          <w:sz w:val="28"/>
          <w:szCs w:val="28"/>
        </w:rPr>
      </w:pPr>
      <w:r w:rsidRPr="32150285">
        <w:rPr>
          <w:rFonts w:ascii="Marianina Wd FY Light" w:eastAsia="Marianina Wd FY Light" w:hAnsi="Marianina Wd FY Light" w:cs="Marianina Wd FY Light"/>
          <w:sz w:val="28"/>
          <w:szCs w:val="28"/>
        </w:rPr>
        <w:t xml:space="preserve">Ces résultats positifs </w:t>
      </w:r>
      <w:r w:rsidR="55A12B91" w:rsidRPr="32150285">
        <w:rPr>
          <w:rFonts w:ascii="Marianina Wd FY Light" w:eastAsia="Marianina Wd FY Light" w:hAnsi="Marianina Wd FY Light" w:cs="Marianina Wd FY Light"/>
          <w:sz w:val="28"/>
          <w:szCs w:val="28"/>
        </w:rPr>
        <w:t>durables</w:t>
      </w:r>
      <w:r w:rsidR="2A109824" w:rsidRPr="32150285">
        <w:rPr>
          <w:rFonts w:ascii="Marianina Wd FY Light" w:eastAsia="Marianina Wd FY Light" w:hAnsi="Marianina Wd FY Light" w:cs="Marianina Wd FY Light"/>
          <w:sz w:val="28"/>
          <w:szCs w:val="28"/>
        </w:rPr>
        <w:t>, malgré les effets de la crise du COVID-19,</w:t>
      </w:r>
      <w:r w:rsidRPr="32150285">
        <w:rPr>
          <w:rFonts w:ascii="Marianina Wd FY Light" w:eastAsia="Marianina Wd FY Light" w:hAnsi="Marianina Wd FY Light" w:cs="Marianina Wd FY Light"/>
          <w:sz w:val="28"/>
          <w:szCs w:val="28"/>
        </w:rPr>
        <w:t xml:space="preserve"> soulignent la </w:t>
      </w:r>
      <w:r w:rsidR="0D32DE48" w:rsidRPr="32150285">
        <w:rPr>
          <w:rFonts w:ascii="Marianina Wd FY Light" w:eastAsia="Marianina Wd FY Light" w:hAnsi="Marianina Wd FY Light" w:cs="Marianina Wd FY Light"/>
          <w:sz w:val="28"/>
          <w:szCs w:val="28"/>
        </w:rPr>
        <w:t xml:space="preserve">bonne </w:t>
      </w:r>
      <w:r w:rsidRPr="32150285">
        <w:rPr>
          <w:rFonts w:ascii="Marianina Wd FY Light" w:eastAsia="Marianina Wd FY Light" w:hAnsi="Marianina Wd FY Light" w:cs="Marianina Wd FY Light"/>
          <w:sz w:val="28"/>
          <w:szCs w:val="28"/>
        </w:rPr>
        <w:t>s</w:t>
      </w:r>
      <w:r w:rsidR="7FEA27B6" w:rsidRPr="32150285">
        <w:rPr>
          <w:rFonts w:ascii="Marianina Wd FY Light" w:eastAsia="Marianina Wd FY Light" w:hAnsi="Marianina Wd FY Light" w:cs="Marianina Wd FY Light"/>
          <w:sz w:val="28"/>
          <w:szCs w:val="28"/>
        </w:rPr>
        <w:t xml:space="preserve">anté </w:t>
      </w:r>
      <w:r w:rsidRPr="32150285">
        <w:rPr>
          <w:rFonts w:ascii="Marianina Wd FY Light" w:eastAsia="Marianina Wd FY Light" w:hAnsi="Marianina Wd FY Light" w:cs="Marianina Wd FY Light"/>
          <w:sz w:val="28"/>
          <w:szCs w:val="28"/>
        </w:rPr>
        <w:t>financière d</w:t>
      </w:r>
      <w:r w:rsidR="6E548BE9" w:rsidRPr="32150285">
        <w:rPr>
          <w:rFonts w:ascii="Marianina Wd FY Light" w:eastAsia="Marianina Wd FY Light" w:hAnsi="Marianina Wd FY Light" w:cs="Marianina Wd FY Light"/>
          <w:sz w:val="28"/>
          <w:szCs w:val="28"/>
        </w:rPr>
        <w:t xml:space="preserve">u Centre Hospitalier de Valenciennes </w:t>
      </w:r>
      <w:r w:rsidRPr="32150285">
        <w:rPr>
          <w:rFonts w:ascii="Marianina Wd FY Light" w:eastAsia="Marianina Wd FY Light" w:hAnsi="Marianina Wd FY Light" w:cs="Marianina Wd FY Light"/>
          <w:sz w:val="28"/>
          <w:szCs w:val="28"/>
        </w:rPr>
        <w:t>et lui permette</w:t>
      </w:r>
      <w:r w:rsidR="63FD9F5F" w:rsidRPr="32150285">
        <w:rPr>
          <w:rFonts w:ascii="Marianina Wd FY Light" w:eastAsia="Marianina Wd FY Light" w:hAnsi="Marianina Wd FY Light" w:cs="Marianina Wd FY Light"/>
          <w:sz w:val="28"/>
          <w:szCs w:val="28"/>
        </w:rPr>
        <w:t>nt</w:t>
      </w:r>
      <w:r w:rsidRPr="32150285">
        <w:rPr>
          <w:rFonts w:ascii="Marianina Wd FY Light" w:eastAsia="Marianina Wd FY Light" w:hAnsi="Marianina Wd FY Light" w:cs="Marianina Wd FY Light"/>
          <w:sz w:val="28"/>
          <w:szCs w:val="28"/>
        </w:rPr>
        <w:t xml:space="preserve"> d’envisager des investissements d’ampl</w:t>
      </w:r>
      <w:r w:rsidR="3E68D064" w:rsidRPr="32150285">
        <w:rPr>
          <w:rFonts w:ascii="Marianina Wd FY Light" w:eastAsia="Marianina Wd FY Light" w:hAnsi="Marianina Wd FY Light" w:cs="Marianina Wd FY Light"/>
          <w:sz w:val="28"/>
          <w:szCs w:val="28"/>
        </w:rPr>
        <w:t>eur pour les prochaines années au service</w:t>
      </w:r>
      <w:r w:rsidRPr="32150285">
        <w:rPr>
          <w:rFonts w:ascii="Marianina Wd FY Light" w:eastAsia="Marianina Wd FY Light" w:hAnsi="Marianina Wd FY Light" w:cs="Marianina Wd FY Light"/>
          <w:sz w:val="28"/>
          <w:szCs w:val="28"/>
        </w:rPr>
        <w:t xml:space="preserve"> </w:t>
      </w:r>
      <w:r w:rsidR="4C8E58D9" w:rsidRPr="32150285">
        <w:rPr>
          <w:rFonts w:ascii="Marianina Wd FY Light" w:eastAsia="Marianina Wd FY Light" w:hAnsi="Marianina Wd FY Light" w:cs="Marianina Wd FY Light"/>
          <w:sz w:val="28"/>
          <w:szCs w:val="28"/>
        </w:rPr>
        <w:t>de</w:t>
      </w:r>
      <w:r w:rsidRPr="32150285">
        <w:rPr>
          <w:rFonts w:ascii="Marianina Wd FY Light" w:eastAsia="Marianina Wd FY Light" w:hAnsi="Marianina Wd FY Light" w:cs="Marianina Wd FY Light"/>
          <w:sz w:val="28"/>
          <w:szCs w:val="28"/>
        </w:rPr>
        <w:t xml:space="preserve"> l'amélioration continue </w:t>
      </w:r>
      <w:r w:rsidR="00732530">
        <w:rPr>
          <w:rFonts w:ascii="Marianina Wd FY Light" w:eastAsia="Marianina Wd FY Light" w:hAnsi="Marianina Wd FY Light" w:cs="Marianina Wd FY Light"/>
          <w:sz w:val="28"/>
          <w:szCs w:val="28"/>
        </w:rPr>
        <w:t>de la réponse aux besoins de santé</w:t>
      </w:r>
      <w:r w:rsidRPr="32150285">
        <w:rPr>
          <w:rFonts w:ascii="Marianina Wd FY Light" w:eastAsia="Marianina Wd FY Light" w:hAnsi="Marianina Wd FY Light" w:cs="Marianina Wd FY Light"/>
          <w:sz w:val="28"/>
          <w:szCs w:val="28"/>
        </w:rPr>
        <w:t xml:space="preserve"> </w:t>
      </w:r>
      <w:r w:rsidR="13917336" w:rsidRPr="32150285">
        <w:rPr>
          <w:rFonts w:ascii="Marianina Wd FY Light" w:eastAsia="Marianina Wd FY Light" w:hAnsi="Marianina Wd FY Light" w:cs="Marianina Wd FY Light"/>
          <w:sz w:val="28"/>
          <w:szCs w:val="28"/>
        </w:rPr>
        <w:t>sur le Hainaut-Cambrésis</w:t>
      </w:r>
      <w:r w:rsidRPr="32150285">
        <w:rPr>
          <w:rFonts w:ascii="Marianina Wd FY Light" w:eastAsia="Marianina Wd FY Light" w:hAnsi="Marianina Wd FY Light" w:cs="Marianina Wd FY Light"/>
          <w:sz w:val="28"/>
          <w:szCs w:val="28"/>
        </w:rPr>
        <w:t>.</w:t>
      </w:r>
      <w:r w:rsidRPr="32150285">
        <w:rPr>
          <w:rFonts w:ascii="Marianina Wd FY Light" w:eastAsia="Marianina Wd FY Light" w:hAnsi="Marianina Wd FY Light" w:cs="Marianina Wd FY Light"/>
          <w:b/>
          <w:bCs/>
          <w:sz w:val="28"/>
          <w:szCs w:val="28"/>
        </w:rPr>
        <w:t xml:space="preserve"> </w:t>
      </w:r>
    </w:p>
    <w:p w14:paraId="114132FC" w14:textId="4F32D21F" w:rsidR="005F5878" w:rsidRPr="005F5878" w:rsidRDefault="005F5878" w:rsidP="005F5878">
      <w:pPr>
        <w:spacing w:line="257" w:lineRule="auto"/>
        <w:jc w:val="both"/>
        <w:rPr>
          <w:rFonts w:ascii="Marianina Wd FY Light" w:eastAsia="Marianina Wd FY Light" w:hAnsi="Marianina Wd FY Light" w:cs="Marianina Wd FY Light"/>
          <w:b/>
          <w:bCs/>
          <w:sz w:val="28"/>
          <w:szCs w:val="28"/>
        </w:rPr>
      </w:pPr>
      <w:r w:rsidRPr="32150285">
        <w:rPr>
          <w:rFonts w:ascii="Marianina Wd FY Light" w:eastAsia="Marianina Wd FY Light" w:hAnsi="Marianina Wd FY Light" w:cs="Marianina Wd FY Light"/>
          <w:b/>
          <w:bCs/>
          <w:sz w:val="28"/>
          <w:szCs w:val="28"/>
        </w:rPr>
        <w:t xml:space="preserve">Résultats </w:t>
      </w:r>
      <w:r w:rsidR="000C366F">
        <w:rPr>
          <w:rFonts w:ascii="Marianina Wd FY Light" w:eastAsia="Marianina Wd FY Light" w:hAnsi="Marianina Wd FY Light" w:cs="Marianina Wd FY Light"/>
          <w:b/>
          <w:bCs/>
          <w:sz w:val="28"/>
          <w:szCs w:val="28"/>
        </w:rPr>
        <w:t>f</w:t>
      </w:r>
      <w:r w:rsidRPr="32150285">
        <w:rPr>
          <w:rFonts w:ascii="Marianina Wd FY Light" w:eastAsia="Marianina Wd FY Light" w:hAnsi="Marianina Wd FY Light" w:cs="Marianina Wd FY Light"/>
          <w:b/>
          <w:bCs/>
          <w:sz w:val="28"/>
          <w:szCs w:val="28"/>
        </w:rPr>
        <w:t>inanciers</w:t>
      </w:r>
    </w:p>
    <w:p w14:paraId="77550745" w14:textId="19C8B639" w:rsidR="005F5878" w:rsidRPr="005F5878" w:rsidRDefault="005F5878" w:rsidP="005F5878">
      <w:pPr>
        <w:spacing w:line="257" w:lineRule="auto"/>
        <w:jc w:val="both"/>
        <w:rPr>
          <w:rFonts w:ascii="Marianina Wd FY Light" w:eastAsia="Marianina Wd FY Light" w:hAnsi="Marianina Wd FY Light" w:cs="Marianina Wd FY Light"/>
          <w:sz w:val="28"/>
          <w:szCs w:val="28"/>
        </w:rPr>
      </w:pPr>
      <w:r w:rsidRPr="32150285">
        <w:rPr>
          <w:rFonts w:ascii="Marianina Wd FY Light" w:eastAsia="Marianina Wd FY Light" w:hAnsi="Marianina Wd FY Light" w:cs="Marianina Wd FY Light"/>
          <w:sz w:val="28"/>
          <w:szCs w:val="28"/>
        </w:rPr>
        <w:t xml:space="preserve">En 2023, le Centre Hospitalier de Valenciennes présente un résultat global positif de 1,1 million d’euros. Le budget principal enregistre </w:t>
      </w:r>
      <w:r w:rsidR="01463E0F" w:rsidRPr="32150285">
        <w:rPr>
          <w:rFonts w:ascii="Marianina Wd FY Light" w:eastAsia="Marianina Wd FY Light" w:hAnsi="Marianina Wd FY Light" w:cs="Marianina Wd FY Light"/>
          <w:sz w:val="28"/>
          <w:szCs w:val="28"/>
        </w:rPr>
        <w:t xml:space="preserve">plus spécifiquement </w:t>
      </w:r>
      <w:r w:rsidRPr="32150285">
        <w:rPr>
          <w:rFonts w:ascii="Marianina Wd FY Light" w:eastAsia="Marianina Wd FY Light" w:hAnsi="Marianina Wd FY Light" w:cs="Marianina Wd FY Light"/>
          <w:sz w:val="28"/>
          <w:szCs w:val="28"/>
        </w:rPr>
        <w:t>un excédent notable de 1,6 million d’euros.</w:t>
      </w:r>
    </w:p>
    <w:p w14:paraId="18BCF629" w14:textId="42FAD28E" w:rsidR="005F5878" w:rsidRPr="005F5878" w:rsidRDefault="0218A2AF" w:rsidP="32150285">
      <w:pPr>
        <w:spacing w:line="257" w:lineRule="auto"/>
        <w:jc w:val="both"/>
        <w:rPr>
          <w:rFonts w:ascii="Marianina Wd FY Light" w:eastAsia="Marianina Wd FY Light" w:hAnsi="Marianina Wd FY Light" w:cs="Marianina Wd FY Light"/>
          <w:sz w:val="28"/>
          <w:szCs w:val="28"/>
        </w:rPr>
      </w:pPr>
      <w:r w:rsidRPr="08EE26C7">
        <w:rPr>
          <w:rFonts w:ascii="Marianina Wd FY Light" w:eastAsia="Marianina Wd FY Light" w:hAnsi="Marianina Wd FY Light" w:cs="Marianina Wd FY Light"/>
          <w:sz w:val="28"/>
          <w:szCs w:val="28"/>
        </w:rPr>
        <w:lastRenderedPageBreak/>
        <w:t xml:space="preserve">L’année 2023 a marqué une reprise de l’activité avec une augmentation de 3% du nombre de journées par rapport à 2022. </w:t>
      </w:r>
      <w:r w:rsidR="088CBDD8" w:rsidRPr="08EE26C7">
        <w:rPr>
          <w:rFonts w:ascii="Marianina Wd FY Light" w:eastAsia="Marianina Wd FY Light" w:hAnsi="Marianina Wd FY Light" w:cs="Marianina Wd FY Light"/>
          <w:sz w:val="28"/>
          <w:szCs w:val="28"/>
        </w:rPr>
        <w:t>C</w:t>
      </w:r>
      <w:r w:rsidRPr="08EE26C7">
        <w:rPr>
          <w:rFonts w:ascii="Marianina Wd FY Light" w:eastAsia="Marianina Wd FY Light" w:hAnsi="Marianina Wd FY Light" w:cs="Marianina Wd FY Light"/>
          <w:sz w:val="28"/>
          <w:szCs w:val="28"/>
        </w:rPr>
        <w:t>ette tendance positive</w:t>
      </w:r>
      <w:r w:rsidR="000C366F">
        <w:rPr>
          <w:rFonts w:ascii="Marianina Wd FY Light" w:eastAsia="Marianina Wd FY Light" w:hAnsi="Marianina Wd FY Light" w:cs="Marianina Wd FY Light"/>
          <w:sz w:val="28"/>
          <w:szCs w:val="28"/>
        </w:rPr>
        <w:t xml:space="preserve"> engagé</w:t>
      </w:r>
      <w:r w:rsidR="00732530">
        <w:rPr>
          <w:rFonts w:ascii="Marianina Wd FY Light" w:eastAsia="Marianina Wd FY Light" w:hAnsi="Marianina Wd FY Light" w:cs="Marianina Wd FY Light"/>
          <w:sz w:val="28"/>
          <w:szCs w:val="28"/>
        </w:rPr>
        <w:t>e</w:t>
      </w:r>
      <w:bookmarkStart w:id="0" w:name="_GoBack"/>
      <w:bookmarkEnd w:id="0"/>
      <w:r w:rsidR="000C366F">
        <w:rPr>
          <w:rFonts w:ascii="Marianina Wd FY Light" w:eastAsia="Marianina Wd FY Light" w:hAnsi="Marianina Wd FY Light" w:cs="Marianina Wd FY Light"/>
          <w:sz w:val="28"/>
          <w:szCs w:val="28"/>
        </w:rPr>
        <w:t xml:space="preserve"> au dernier trimestre 2024</w:t>
      </w:r>
      <w:r w:rsidR="641FFDA2" w:rsidRPr="08EE26C7">
        <w:rPr>
          <w:rFonts w:ascii="Marianina Wd FY Light" w:eastAsia="Marianina Wd FY Light" w:hAnsi="Marianina Wd FY Light" w:cs="Marianina Wd FY Light"/>
          <w:sz w:val="28"/>
          <w:szCs w:val="28"/>
        </w:rPr>
        <w:t xml:space="preserve"> </w:t>
      </w:r>
      <w:r w:rsidR="55CAA594" w:rsidRPr="08EE26C7">
        <w:rPr>
          <w:rFonts w:ascii="Marianina Wd FY Light" w:eastAsia="Marianina Wd FY Light" w:hAnsi="Marianina Wd FY Light" w:cs="Marianina Wd FY Light"/>
          <w:sz w:val="28"/>
          <w:szCs w:val="28"/>
        </w:rPr>
        <w:t>s</w:t>
      </w:r>
      <w:r w:rsidR="18D65189" w:rsidRPr="08EE26C7">
        <w:rPr>
          <w:rFonts w:ascii="Marianina Wd FY Light" w:eastAsia="Marianina Wd FY Light" w:hAnsi="Marianina Wd FY Light" w:cs="Marianina Wd FY Light"/>
          <w:sz w:val="28"/>
          <w:szCs w:val="28"/>
        </w:rPr>
        <w:t xml:space="preserve">e </w:t>
      </w:r>
      <w:r w:rsidR="55CAA594" w:rsidRPr="08EE26C7">
        <w:rPr>
          <w:rFonts w:ascii="Marianina Wd FY Light" w:eastAsia="Marianina Wd FY Light" w:hAnsi="Marianina Wd FY Light" w:cs="Marianina Wd FY Light"/>
          <w:sz w:val="28"/>
          <w:szCs w:val="28"/>
        </w:rPr>
        <w:t>poursu</w:t>
      </w:r>
      <w:r w:rsidR="0E7077FB" w:rsidRPr="08EE26C7">
        <w:rPr>
          <w:rFonts w:ascii="Marianina Wd FY Light" w:eastAsia="Marianina Wd FY Light" w:hAnsi="Marianina Wd FY Light" w:cs="Marianina Wd FY Light"/>
          <w:sz w:val="28"/>
          <w:szCs w:val="28"/>
        </w:rPr>
        <w:t>it</w:t>
      </w:r>
      <w:r w:rsidR="55CAA594" w:rsidRPr="08EE26C7">
        <w:rPr>
          <w:rFonts w:ascii="Marianina Wd FY Light" w:eastAsia="Marianina Wd FY Light" w:hAnsi="Marianina Wd FY Light" w:cs="Marianina Wd FY Light"/>
          <w:sz w:val="28"/>
          <w:szCs w:val="28"/>
        </w:rPr>
        <w:t xml:space="preserve"> </w:t>
      </w:r>
      <w:r w:rsidR="444AB0E1" w:rsidRPr="08EE26C7">
        <w:rPr>
          <w:rFonts w:ascii="Marianina Wd FY Light" w:eastAsia="Marianina Wd FY Light" w:hAnsi="Marianina Wd FY Light" w:cs="Marianina Wd FY Light"/>
          <w:sz w:val="28"/>
          <w:szCs w:val="28"/>
        </w:rPr>
        <w:t xml:space="preserve">au cours du premier semestre </w:t>
      </w:r>
      <w:r w:rsidR="55CAA594" w:rsidRPr="08EE26C7">
        <w:rPr>
          <w:rFonts w:ascii="Marianina Wd FY Light" w:eastAsia="Marianina Wd FY Light" w:hAnsi="Marianina Wd FY Light" w:cs="Marianina Wd FY Light"/>
          <w:sz w:val="28"/>
          <w:szCs w:val="28"/>
        </w:rPr>
        <w:t>2024</w:t>
      </w:r>
      <w:r w:rsidR="641FFDA2" w:rsidRPr="08EE26C7">
        <w:rPr>
          <w:rFonts w:ascii="Marianina Wd FY Light" w:eastAsia="Marianina Wd FY Light" w:hAnsi="Marianina Wd FY Light" w:cs="Marianina Wd FY Light"/>
          <w:sz w:val="28"/>
          <w:szCs w:val="28"/>
        </w:rPr>
        <w:t xml:space="preserve"> </w:t>
      </w:r>
      <w:r w:rsidR="0D038FF0" w:rsidRPr="08EE26C7">
        <w:rPr>
          <w:rFonts w:ascii="Marianina Wd FY Light" w:eastAsia="Marianina Wd FY Light" w:hAnsi="Marianina Wd FY Light" w:cs="Marianina Wd FY Light"/>
          <w:sz w:val="28"/>
          <w:szCs w:val="28"/>
        </w:rPr>
        <w:t>même si</w:t>
      </w:r>
      <w:r w:rsidRPr="08EE26C7">
        <w:rPr>
          <w:rFonts w:ascii="Marianina Wd FY Light" w:eastAsia="Marianina Wd FY Light" w:hAnsi="Marianina Wd FY Light" w:cs="Marianina Wd FY Light"/>
          <w:sz w:val="28"/>
          <w:szCs w:val="28"/>
        </w:rPr>
        <w:t xml:space="preserve"> l’établissement bénéficie encore d’une marge de croissance </w:t>
      </w:r>
      <w:r w:rsidR="08F1EE24" w:rsidRPr="08EE26C7">
        <w:rPr>
          <w:rFonts w:ascii="Marianina Wd FY Light" w:eastAsia="Marianina Wd FY Light" w:hAnsi="Marianina Wd FY Light" w:cs="Marianina Wd FY Light"/>
          <w:sz w:val="28"/>
          <w:szCs w:val="28"/>
        </w:rPr>
        <w:t>pour</w:t>
      </w:r>
      <w:r w:rsidR="054E8562" w:rsidRPr="08EE26C7">
        <w:rPr>
          <w:rFonts w:ascii="Marianina Wd FY Light" w:eastAsia="Marianina Wd FY Light" w:hAnsi="Marianina Wd FY Light" w:cs="Marianina Wd FY Light"/>
          <w:sz w:val="28"/>
          <w:szCs w:val="28"/>
        </w:rPr>
        <w:t xml:space="preserve"> </w:t>
      </w:r>
      <w:r w:rsidRPr="08EE26C7">
        <w:rPr>
          <w:rFonts w:ascii="Marianina Wd FY Light" w:eastAsia="Marianina Wd FY Light" w:hAnsi="Marianina Wd FY Light" w:cs="Marianina Wd FY Light"/>
          <w:sz w:val="28"/>
          <w:szCs w:val="28"/>
        </w:rPr>
        <w:t xml:space="preserve">renouer avec les niveaux d’activité observés en 2019, </w:t>
      </w:r>
      <w:r w:rsidR="4FA925BB" w:rsidRPr="08EE26C7">
        <w:rPr>
          <w:rFonts w:ascii="Marianina Wd FY Light" w:eastAsia="Marianina Wd FY Light" w:hAnsi="Marianina Wd FY Light" w:cs="Marianina Wd FY Light"/>
          <w:sz w:val="28"/>
          <w:szCs w:val="28"/>
        </w:rPr>
        <w:t xml:space="preserve">à l’instar de tous les établissements publics de santé, </w:t>
      </w:r>
      <w:r w:rsidRPr="08EE26C7">
        <w:rPr>
          <w:rFonts w:ascii="Marianina Wd FY Light" w:eastAsia="Marianina Wd FY Light" w:hAnsi="Marianina Wd FY Light" w:cs="Marianina Wd FY Light"/>
          <w:sz w:val="28"/>
          <w:szCs w:val="28"/>
        </w:rPr>
        <w:t xml:space="preserve">notamment concernant les séjours de </w:t>
      </w:r>
      <w:r w:rsidR="7139F6C2" w:rsidRPr="08EE26C7">
        <w:rPr>
          <w:rFonts w:ascii="Marianina Wd FY Light" w:eastAsia="Marianina Wd FY Light" w:hAnsi="Marianina Wd FY Light" w:cs="Marianina Wd FY Light"/>
          <w:sz w:val="28"/>
          <w:szCs w:val="28"/>
        </w:rPr>
        <w:t>deux jours et plus</w:t>
      </w:r>
      <w:r w:rsidRPr="08EE26C7">
        <w:rPr>
          <w:rFonts w:ascii="Marianina Wd FY Light" w:eastAsia="Marianina Wd FY Light" w:hAnsi="Marianina Wd FY Light" w:cs="Marianina Wd FY Light"/>
          <w:sz w:val="28"/>
          <w:szCs w:val="28"/>
        </w:rPr>
        <w:t>.</w:t>
      </w:r>
    </w:p>
    <w:p w14:paraId="243C4416" w14:textId="1D585F11" w:rsidR="005F5878" w:rsidRPr="005F5878" w:rsidRDefault="005F5878" w:rsidP="005F5878">
      <w:pPr>
        <w:spacing w:line="257" w:lineRule="auto"/>
        <w:jc w:val="both"/>
        <w:rPr>
          <w:rFonts w:ascii="Marianina Wd FY Light" w:eastAsia="Marianina Wd FY Light" w:hAnsi="Marianina Wd FY Light" w:cs="Marianina Wd FY Light"/>
          <w:b/>
          <w:bCs/>
          <w:sz w:val="28"/>
          <w:szCs w:val="28"/>
        </w:rPr>
      </w:pPr>
      <w:r w:rsidRPr="08EE26C7">
        <w:rPr>
          <w:rFonts w:ascii="Marianina Wd FY Light" w:eastAsia="Marianina Wd FY Light" w:hAnsi="Marianina Wd FY Light" w:cs="Marianina Wd FY Light"/>
          <w:b/>
          <w:bCs/>
          <w:sz w:val="28"/>
          <w:szCs w:val="28"/>
        </w:rPr>
        <w:t xml:space="preserve">Investissements </w:t>
      </w:r>
      <w:r w:rsidR="000C366F">
        <w:rPr>
          <w:rFonts w:ascii="Marianina Wd FY Light" w:eastAsia="Marianina Wd FY Light" w:hAnsi="Marianina Wd FY Light" w:cs="Marianina Wd FY Light"/>
          <w:b/>
          <w:bCs/>
          <w:sz w:val="28"/>
          <w:szCs w:val="28"/>
        </w:rPr>
        <w:t>s</w:t>
      </w:r>
      <w:r w:rsidRPr="08EE26C7">
        <w:rPr>
          <w:rFonts w:ascii="Marianina Wd FY Light" w:eastAsia="Marianina Wd FY Light" w:hAnsi="Marianina Wd FY Light" w:cs="Marianina Wd FY Light"/>
          <w:b/>
          <w:bCs/>
          <w:sz w:val="28"/>
          <w:szCs w:val="28"/>
        </w:rPr>
        <w:t>tratégiques</w:t>
      </w:r>
    </w:p>
    <w:p w14:paraId="2C6BFECF" w14:textId="7059A14E" w:rsidR="005F5878" w:rsidRPr="005F5878" w:rsidRDefault="000C366F" w:rsidP="08EE26C7">
      <w:pPr>
        <w:spacing w:line="257" w:lineRule="auto"/>
        <w:jc w:val="both"/>
        <w:rPr>
          <w:rFonts w:ascii="Marianina Wd FY Light" w:eastAsia="Marianina Wd FY Light" w:hAnsi="Marianina Wd FY Light" w:cs="Marianina Wd FY Light"/>
          <w:sz w:val="28"/>
          <w:szCs w:val="28"/>
        </w:rPr>
      </w:pPr>
      <w:r>
        <w:rPr>
          <w:rFonts w:ascii="Marianina Wd FY Light" w:eastAsia="Marianina Wd FY Light" w:hAnsi="Marianina Wd FY Light" w:cs="Marianina Wd FY Light"/>
          <w:sz w:val="28"/>
          <w:szCs w:val="28"/>
        </w:rPr>
        <w:t>Certifié « Haute qualité de soins » par la Haute Autorité de Santé, l</w:t>
      </w:r>
      <w:r w:rsidR="1730BB58" w:rsidRPr="08EE26C7">
        <w:rPr>
          <w:rFonts w:ascii="Marianina Wd FY Light" w:eastAsia="Marianina Wd FY Light" w:hAnsi="Marianina Wd FY Light" w:cs="Marianina Wd FY Light"/>
          <w:sz w:val="28"/>
          <w:szCs w:val="28"/>
        </w:rPr>
        <w:t xml:space="preserve">e CHV dégage </w:t>
      </w:r>
      <w:r w:rsidR="6F8B9D4B" w:rsidRPr="08EE26C7">
        <w:rPr>
          <w:rFonts w:ascii="Marianina Wd FY Light" w:eastAsia="Marianina Wd FY Light" w:hAnsi="Marianina Wd FY Light" w:cs="Marianina Wd FY Light"/>
          <w:sz w:val="28"/>
          <w:szCs w:val="28"/>
        </w:rPr>
        <w:t xml:space="preserve">en 2023 </w:t>
      </w:r>
      <w:r w:rsidR="1730BB58" w:rsidRPr="08EE26C7">
        <w:rPr>
          <w:rFonts w:ascii="Marianina Wd FY Light" w:eastAsia="Marianina Wd FY Light" w:hAnsi="Marianina Wd FY Light" w:cs="Marianina Wd FY Light"/>
          <w:sz w:val="28"/>
          <w:szCs w:val="28"/>
        </w:rPr>
        <w:t>une capacité d’autofinancement de 17 millions d’euros, en augmentation de 4 millions d’euros</w:t>
      </w:r>
      <w:r w:rsidR="4E3E0A2E" w:rsidRPr="08EE26C7">
        <w:rPr>
          <w:rFonts w:ascii="Marianina Wd FY Light" w:eastAsia="Marianina Wd FY Light" w:hAnsi="Marianina Wd FY Light" w:cs="Marianina Wd FY Light"/>
          <w:sz w:val="28"/>
          <w:szCs w:val="28"/>
        </w:rPr>
        <w:t xml:space="preserve"> par rapport à 2022</w:t>
      </w:r>
      <w:r w:rsidR="1730BB58" w:rsidRPr="08EE26C7">
        <w:rPr>
          <w:rFonts w:ascii="Marianina Wd FY Light" w:eastAsia="Marianina Wd FY Light" w:hAnsi="Marianina Wd FY Light" w:cs="Marianina Wd FY Light"/>
          <w:sz w:val="28"/>
          <w:szCs w:val="28"/>
        </w:rPr>
        <w:t>, ce qui le positionne favorablement pour le financement de ses projets stratégiques, et notamment de son nouveau Schéma Directeur Immobilier.</w:t>
      </w:r>
    </w:p>
    <w:p w14:paraId="6AD3DC47" w14:textId="4F67FD9B" w:rsidR="005F5878" w:rsidRPr="005F5878" w:rsidRDefault="194070FD" w:rsidP="08EE26C7">
      <w:pPr>
        <w:spacing w:line="257" w:lineRule="auto"/>
        <w:jc w:val="both"/>
        <w:rPr>
          <w:rFonts w:ascii="Marianina Wd FY Light" w:eastAsia="Marianina Wd FY Light" w:hAnsi="Marianina Wd FY Light" w:cs="Marianina Wd FY Light"/>
          <w:sz w:val="28"/>
          <w:szCs w:val="28"/>
        </w:rPr>
      </w:pPr>
      <w:r w:rsidRPr="30806AF8">
        <w:rPr>
          <w:rFonts w:ascii="Marianina Wd FY Light" w:eastAsia="Marianina Wd FY Light" w:hAnsi="Marianina Wd FY Light" w:cs="Marianina Wd FY Light"/>
          <w:sz w:val="28"/>
          <w:szCs w:val="28"/>
        </w:rPr>
        <w:t xml:space="preserve">L’établissement doit notamment financer 3 grands projets à court terme avec l’ouverture </w:t>
      </w:r>
      <w:r w:rsidR="4EEEE304" w:rsidRPr="30806AF8">
        <w:rPr>
          <w:rFonts w:ascii="Marianina Wd FY Light" w:eastAsia="Marianina Wd FY Light" w:hAnsi="Marianina Wd FY Light" w:cs="Marianina Wd FY Light"/>
          <w:sz w:val="28"/>
          <w:szCs w:val="28"/>
        </w:rPr>
        <w:t xml:space="preserve">d’un centre de soins coordonnés </w:t>
      </w:r>
      <w:r w:rsidRPr="30806AF8">
        <w:rPr>
          <w:rFonts w:ascii="Marianina Wd FY Light" w:eastAsia="Marianina Wd FY Light" w:hAnsi="Marianina Wd FY Light" w:cs="Marianina Wd FY Light"/>
          <w:sz w:val="28"/>
          <w:szCs w:val="28"/>
        </w:rPr>
        <w:t>ville-hôpital “Les Chartriers” à horizon 2025, la construction à horizon 2025-2027 d</w:t>
      </w:r>
      <w:r w:rsidR="5A280A9F" w:rsidRPr="30806AF8">
        <w:rPr>
          <w:rFonts w:ascii="Marianina Wd FY Light" w:eastAsia="Marianina Wd FY Light" w:hAnsi="Marianina Wd FY Light" w:cs="Marianina Wd FY Light"/>
          <w:sz w:val="28"/>
          <w:szCs w:val="28"/>
        </w:rPr>
        <w:t>'une</w:t>
      </w:r>
      <w:r w:rsidRPr="30806AF8">
        <w:rPr>
          <w:rFonts w:ascii="Marianina Wd FY Light" w:eastAsia="Marianina Wd FY Light" w:hAnsi="Marianina Wd FY Light" w:cs="Marianina Wd FY Light"/>
          <w:sz w:val="28"/>
          <w:szCs w:val="28"/>
        </w:rPr>
        <w:t xml:space="preserve"> plateforme logistique et l’ex</w:t>
      </w:r>
      <w:r w:rsidR="766E2D09" w:rsidRPr="30806AF8">
        <w:rPr>
          <w:rFonts w:ascii="Marianina Wd FY Light" w:eastAsia="Marianina Wd FY Light" w:hAnsi="Marianina Wd FY Light" w:cs="Marianina Wd FY Light"/>
          <w:sz w:val="28"/>
          <w:szCs w:val="28"/>
        </w:rPr>
        <w:t>tension de ses blocs opératoires.</w:t>
      </w:r>
    </w:p>
    <w:p w14:paraId="3F94C500" w14:textId="084897FF" w:rsidR="7CA4C435" w:rsidRDefault="7CA4C435" w:rsidP="08EE26C7">
      <w:pPr>
        <w:spacing w:line="257" w:lineRule="auto"/>
        <w:jc w:val="both"/>
        <w:rPr>
          <w:rFonts w:ascii="Marianina Wd FY Light" w:eastAsia="Marianina Wd FY Light" w:hAnsi="Marianina Wd FY Light" w:cs="Marianina Wd FY Light"/>
          <w:sz w:val="28"/>
          <w:szCs w:val="28"/>
        </w:rPr>
      </w:pPr>
      <w:r w:rsidRPr="08EE26C7">
        <w:rPr>
          <w:rFonts w:ascii="Marianina Wd FY Light" w:eastAsia="Marianina Wd FY Light" w:hAnsi="Marianina Wd FY Light" w:cs="Marianina Wd FY Light"/>
          <w:sz w:val="28"/>
          <w:szCs w:val="28"/>
        </w:rPr>
        <w:t xml:space="preserve">Ces travaux ouvriront ensuite une seconde phase d’investissements massifs </w:t>
      </w:r>
      <w:r w:rsidR="6244BEFE" w:rsidRPr="08EE26C7">
        <w:rPr>
          <w:rFonts w:ascii="Marianina Wd FY Light" w:eastAsia="Marianina Wd FY Light" w:hAnsi="Marianina Wd FY Light" w:cs="Marianina Wd FY Light"/>
          <w:sz w:val="28"/>
          <w:szCs w:val="28"/>
        </w:rPr>
        <w:t xml:space="preserve">jusqu’en 2033 </w:t>
      </w:r>
      <w:r w:rsidRPr="08EE26C7">
        <w:rPr>
          <w:rFonts w:ascii="Marianina Wd FY Light" w:eastAsia="Marianina Wd FY Light" w:hAnsi="Marianina Wd FY Light" w:cs="Marianina Wd FY Light"/>
          <w:sz w:val="28"/>
          <w:szCs w:val="28"/>
        </w:rPr>
        <w:t xml:space="preserve">visant à restructurer le site principal du CHV en vue de moderniser, </w:t>
      </w:r>
      <w:r w:rsidR="000C366F">
        <w:rPr>
          <w:rFonts w:ascii="Marianina Wd FY Light" w:eastAsia="Marianina Wd FY Light" w:hAnsi="Marianina Wd FY Light" w:cs="Marianina Wd FY Light"/>
          <w:sz w:val="28"/>
          <w:szCs w:val="28"/>
        </w:rPr>
        <w:t xml:space="preserve">reconfigurer, </w:t>
      </w:r>
      <w:r w:rsidRPr="08EE26C7">
        <w:rPr>
          <w:rFonts w:ascii="Marianina Wd FY Light" w:eastAsia="Marianina Wd FY Light" w:hAnsi="Marianina Wd FY Light" w:cs="Marianina Wd FY Light"/>
          <w:sz w:val="28"/>
          <w:szCs w:val="28"/>
        </w:rPr>
        <w:t xml:space="preserve">agrandir et améliorer son </w:t>
      </w:r>
      <w:r w:rsidR="507E76AB" w:rsidRPr="08EE26C7">
        <w:rPr>
          <w:rFonts w:ascii="Marianina Wd FY Light" w:eastAsia="Marianina Wd FY Light" w:hAnsi="Marianina Wd FY Light" w:cs="Marianina Wd FY Light"/>
          <w:sz w:val="28"/>
          <w:szCs w:val="28"/>
        </w:rPr>
        <w:t>bâtimentaire.</w:t>
      </w:r>
    </w:p>
    <w:p w14:paraId="447B6CEC" w14:textId="57B21E75" w:rsidR="19D61AD8" w:rsidRDefault="19D61AD8" w:rsidP="08EE26C7">
      <w:pPr>
        <w:spacing w:line="257" w:lineRule="auto"/>
        <w:jc w:val="both"/>
        <w:rPr>
          <w:rFonts w:ascii="Marianina Wd FY Light" w:eastAsia="Marianina Wd FY Light" w:hAnsi="Marianina Wd FY Light" w:cs="Marianina Wd FY Light"/>
          <w:sz w:val="28"/>
          <w:szCs w:val="28"/>
        </w:rPr>
      </w:pPr>
      <w:r w:rsidRPr="252136F5">
        <w:rPr>
          <w:rFonts w:ascii="Marianina Wd FY Light" w:eastAsia="Marianina Wd FY Light" w:hAnsi="Marianina Wd FY Light" w:cs="Marianina Wd FY Light"/>
          <w:sz w:val="28"/>
          <w:szCs w:val="28"/>
        </w:rPr>
        <w:t xml:space="preserve">La bonne santé financière de l’établissement </w:t>
      </w:r>
      <w:r w:rsidR="0D30D154" w:rsidRPr="252136F5">
        <w:rPr>
          <w:rFonts w:ascii="Marianina Wd FY Light" w:eastAsia="Marianina Wd FY Light" w:hAnsi="Marianina Wd FY Light" w:cs="Marianina Wd FY Light"/>
          <w:sz w:val="28"/>
          <w:szCs w:val="28"/>
        </w:rPr>
        <w:t>et le</w:t>
      </w:r>
      <w:r w:rsidRPr="252136F5">
        <w:rPr>
          <w:rFonts w:ascii="Marianina Wd FY Light" w:eastAsia="Marianina Wd FY Light" w:hAnsi="Marianina Wd FY Light" w:cs="Marianina Wd FY Light"/>
          <w:sz w:val="28"/>
          <w:szCs w:val="28"/>
        </w:rPr>
        <w:t xml:space="preserve"> soutien des pouvoirs publics sont </w:t>
      </w:r>
      <w:r w:rsidR="61E3A4D4" w:rsidRPr="252136F5">
        <w:rPr>
          <w:rFonts w:ascii="Marianina Wd FY Light" w:eastAsia="Marianina Wd FY Light" w:hAnsi="Marianina Wd FY Light" w:cs="Marianina Wd FY Light"/>
          <w:sz w:val="28"/>
          <w:szCs w:val="28"/>
        </w:rPr>
        <w:t xml:space="preserve">les </w:t>
      </w:r>
      <w:r w:rsidR="495C4FD3" w:rsidRPr="252136F5">
        <w:rPr>
          <w:rFonts w:ascii="Marianina Wd FY Light" w:eastAsia="Marianina Wd FY Light" w:hAnsi="Marianina Wd FY Light" w:cs="Marianina Wd FY Light"/>
          <w:sz w:val="28"/>
          <w:szCs w:val="28"/>
        </w:rPr>
        <w:t>clefs</w:t>
      </w:r>
      <w:r w:rsidRPr="252136F5">
        <w:rPr>
          <w:rFonts w:ascii="Marianina Wd FY Light" w:eastAsia="Marianina Wd FY Light" w:hAnsi="Marianina Wd FY Light" w:cs="Marianina Wd FY Light"/>
          <w:sz w:val="28"/>
          <w:szCs w:val="28"/>
        </w:rPr>
        <w:t xml:space="preserve"> </w:t>
      </w:r>
      <w:r w:rsidR="0A06D2F2" w:rsidRPr="252136F5">
        <w:rPr>
          <w:rFonts w:ascii="Marianina Wd FY Light" w:eastAsia="Marianina Wd FY Light" w:hAnsi="Marianina Wd FY Light" w:cs="Marianina Wd FY Light"/>
          <w:sz w:val="28"/>
          <w:szCs w:val="28"/>
        </w:rPr>
        <w:t>du</w:t>
      </w:r>
      <w:r w:rsidR="397D4194" w:rsidRPr="252136F5">
        <w:rPr>
          <w:rFonts w:ascii="Marianina Wd FY Light" w:eastAsia="Marianina Wd FY Light" w:hAnsi="Marianina Wd FY Light" w:cs="Marianina Wd FY Light"/>
          <w:sz w:val="28"/>
          <w:szCs w:val="28"/>
        </w:rPr>
        <w:t xml:space="preserve"> </w:t>
      </w:r>
      <w:r w:rsidR="62F4706F" w:rsidRPr="252136F5">
        <w:rPr>
          <w:rFonts w:ascii="Marianina Wd FY Light" w:eastAsia="Marianina Wd FY Light" w:hAnsi="Marianina Wd FY Light" w:cs="Marianina Wd FY Light"/>
          <w:sz w:val="28"/>
          <w:szCs w:val="28"/>
        </w:rPr>
        <w:t>développement</w:t>
      </w:r>
      <w:r w:rsidR="0A06D2F2" w:rsidRPr="252136F5">
        <w:rPr>
          <w:rFonts w:ascii="Marianina Wd FY Light" w:eastAsia="Marianina Wd FY Light" w:hAnsi="Marianina Wd FY Light" w:cs="Marianina Wd FY Light"/>
          <w:sz w:val="28"/>
          <w:szCs w:val="28"/>
        </w:rPr>
        <w:t xml:space="preserve"> </w:t>
      </w:r>
      <w:r w:rsidRPr="252136F5">
        <w:rPr>
          <w:rFonts w:ascii="Marianina Wd FY Light" w:eastAsia="Marianina Wd FY Light" w:hAnsi="Marianina Wd FY Light" w:cs="Marianina Wd FY Light"/>
          <w:sz w:val="28"/>
          <w:szCs w:val="28"/>
        </w:rPr>
        <w:t>de</w:t>
      </w:r>
      <w:r w:rsidR="4888AAF0" w:rsidRPr="252136F5">
        <w:rPr>
          <w:rFonts w:ascii="Marianina Wd FY Light" w:eastAsia="Marianina Wd FY Light" w:hAnsi="Marianina Wd FY Light" w:cs="Marianina Wd FY Light"/>
          <w:sz w:val="28"/>
          <w:szCs w:val="28"/>
        </w:rPr>
        <w:t xml:space="preserve"> </w:t>
      </w:r>
      <w:r w:rsidR="057B13FC" w:rsidRPr="252136F5">
        <w:rPr>
          <w:rFonts w:ascii="Marianina Wd FY Light" w:eastAsia="Marianina Wd FY Light" w:hAnsi="Marianina Wd FY Light" w:cs="Marianina Wd FY Light"/>
          <w:sz w:val="28"/>
          <w:szCs w:val="28"/>
        </w:rPr>
        <w:t>c</w:t>
      </w:r>
      <w:r w:rsidR="4888AAF0" w:rsidRPr="252136F5">
        <w:rPr>
          <w:rFonts w:ascii="Marianina Wd FY Light" w:eastAsia="Marianina Wd FY Light" w:hAnsi="Marianina Wd FY Light" w:cs="Marianina Wd FY Light"/>
          <w:sz w:val="28"/>
          <w:szCs w:val="28"/>
        </w:rPr>
        <w:t xml:space="preserve">es </w:t>
      </w:r>
      <w:r w:rsidRPr="252136F5">
        <w:rPr>
          <w:rFonts w:ascii="Marianina Wd FY Light" w:eastAsia="Marianina Wd FY Light" w:hAnsi="Marianina Wd FY Light" w:cs="Marianina Wd FY Light"/>
          <w:sz w:val="28"/>
          <w:szCs w:val="28"/>
        </w:rPr>
        <w:t>infrastructures et de l’amélioration</w:t>
      </w:r>
      <w:r w:rsidR="44A39F32" w:rsidRPr="252136F5">
        <w:rPr>
          <w:rFonts w:ascii="Marianina Wd FY Light" w:eastAsia="Marianina Wd FY Light" w:hAnsi="Marianina Wd FY Light" w:cs="Marianina Wd FY Light"/>
          <w:sz w:val="28"/>
          <w:szCs w:val="28"/>
        </w:rPr>
        <w:t xml:space="preserve"> continue de l’offre de soins à la population.</w:t>
      </w:r>
    </w:p>
    <w:p w14:paraId="3970D915" w14:textId="77777777" w:rsidR="005F5878" w:rsidRDefault="005F5878" w:rsidP="03B70F8A">
      <w:pPr>
        <w:spacing w:after="0"/>
        <w:jc w:val="both"/>
        <w:rPr>
          <w:rFonts w:ascii="Marianina Wd FY Medium" w:eastAsia="Marianina Wd FY Medium" w:hAnsi="Marianina Wd FY Medium" w:cs="Marianina Wd FY Medium"/>
          <w:b/>
          <w:bCs/>
          <w:sz w:val="24"/>
          <w:szCs w:val="24"/>
        </w:rPr>
      </w:pPr>
    </w:p>
    <w:p w14:paraId="7CA3D22D" w14:textId="3C8445A7" w:rsidR="74514B5A" w:rsidRDefault="74514B5A" w:rsidP="03B70F8A">
      <w:pPr>
        <w:spacing w:after="0"/>
        <w:jc w:val="both"/>
      </w:pPr>
      <w:r w:rsidRPr="03B70F8A">
        <w:rPr>
          <w:rFonts w:ascii="Marianina Wd FY Medium" w:eastAsia="Marianina Wd FY Medium" w:hAnsi="Marianina Wd FY Medium" w:cs="Marianina Wd FY Medium"/>
          <w:b/>
          <w:bCs/>
          <w:sz w:val="24"/>
          <w:szCs w:val="24"/>
        </w:rPr>
        <w:t>A propos du Centre Hospitalier de Valenciennes</w:t>
      </w:r>
    </w:p>
    <w:p w14:paraId="6EF5A7AB" w14:textId="4574822F" w:rsidR="74514B5A" w:rsidRDefault="74514B5A" w:rsidP="03B70F8A">
      <w:pPr>
        <w:spacing w:after="0"/>
        <w:jc w:val="both"/>
        <w:rPr>
          <w:rFonts w:ascii="Marianina Wd FY Light" w:eastAsia="Marianina Wd FY Light" w:hAnsi="Marianina Wd FY Light" w:cs="Marianina Wd FY Light"/>
          <w:sz w:val="24"/>
          <w:szCs w:val="24"/>
        </w:rPr>
      </w:pPr>
      <w:r w:rsidRPr="03B70F8A">
        <w:rPr>
          <w:rFonts w:ascii="Marianina Wd FY Light" w:eastAsia="Marianina Wd FY Light" w:hAnsi="Marianina Wd FY Light" w:cs="Marianina Wd FY Light"/>
          <w:sz w:val="24"/>
          <w:szCs w:val="24"/>
        </w:rPr>
        <w:t>Fort d’un collectif de plus de 5500 professionnels investis,</w:t>
      </w:r>
      <w:r w:rsidR="009F5C5E">
        <w:rPr>
          <w:rFonts w:ascii="Marianina Wd FY Light" w:eastAsia="Marianina Wd FY Light" w:hAnsi="Marianina Wd FY Light" w:cs="Marianina Wd FY Light"/>
          <w:sz w:val="24"/>
          <w:szCs w:val="24"/>
        </w:rPr>
        <w:t xml:space="preserve"> d’un budget de plus de 550 millions d’euros</w:t>
      </w:r>
      <w:r w:rsidR="000C366F">
        <w:rPr>
          <w:rFonts w:ascii="Marianina Wd FY Light" w:eastAsia="Marianina Wd FY Light" w:hAnsi="Marianina Wd FY Light" w:cs="Marianina Wd FY Light"/>
          <w:sz w:val="24"/>
          <w:szCs w:val="24"/>
        </w:rPr>
        <w:t xml:space="preserve"> et d’une certification HAS « Haute qualité des soins »,</w:t>
      </w:r>
      <w:r w:rsidRPr="03B70F8A">
        <w:rPr>
          <w:rFonts w:ascii="Marianina Wd FY Light" w:eastAsia="Marianina Wd FY Light" w:hAnsi="Marianina Wd FY Light" w:cs="Marianina Wd FY Light"/>
          <w:sz w:val="24"/>
          <w:szCs w:val="24"/>
        </w:rPr>
        <w:t xml:space="preserve"> le Centre Hospitalier de Valenciennes est l’établissement de recours et de référence du Hainaut-Cambrésis à tous les âges de la vie. Résolument tourné vers l’avenir et ancré sur son territoire, le CHV accomplit ses missions de service public de santé en contribuant activement, en tant qu’hôpital support du Groupement Hospitalier de Territoire (GHT) du Hainaut-Cambrésis au développement de l’attractivité du Hainaut-Cambrésis et à la santé </w:t>
      </w:r>
      <w:r w:rsidR="000C366F">
        <w:rPr>
          <w:rFonts w:ascii="Marianina Wd FY Light" w:eastAsia="Marianina Wd FY Light" w:hAnsi="Marianina Wd FY Light" w:cs="Marianina Wd FY Light"/>
          <w:sz w:val="24"/>
          <w:szCs w:val="24"/>
        </w:rPr>
        <w:t>de presque 1 million d’</w:t>
      </w:r>
      <w:r w:rsidRPr="03B70F8A">
        <w:rPr>
          <w:rFonts w:ascii="Marianina Wd FY Light" w:eastAsia="Marianina Wd FY Light" w:hAnsi="Marianina Wd FY Light" w:cs="Marianina Wd FY Light"/>
          <w:sz w:val="24"/>
          <w:szCs w:val="24"/>
        </w:rPr>
        <w:t>habitants.</w:t>
      </w:r>
    </w:p>
    <w:p w14:paraId="5FB9EDDE" w14:textId="1C133F4E" w:rsidR="00FF3F20" w:rsidRDefault="00FF3F20" w:rsidP="03B70F8A">
      <w:pPr>
        <w:spacing w:after="0"/>
        <w:jc w:val="both"/>
        <w:rPr>
          <w:rFonts w:ascii="Marianina Wd FY Light" w:eastAsia="Marianina Wd FY Light" w:hAnsi="Marianina Wd FY Light" w:cs="Marianina Wd FY Light"/>
          <w:sz w:val="24"/>
          <w:szCs w:val="24"/>
        </w:rPr>
      </w:pPr>
    </w:p>
    <w:p w14:paraId="1747DA0B" w14:textId="496B0C69" w:rsidR="00FF3F20" w:rsidRPr="00BB2BA9" w:rsidRDefault="00BB2BA9" w:rsidP="00201FB3">
      <w:pPr>
        <w:spacing w:after="0"/>
        <w:jc w:val="center"/>
        <w:rPr>
          <w:rFonts w:ascii="Marianina Wd FY Light" w:eastAsia="Marianina Wd FY Light" w:hAnsi="Marianina Wd FY Light" w:cs="Marianina Wd FY Light"/>
          <w:sz w:val="24"/>
          <w:szCs w:val="24"/>
        </w:rPr>
      </w:pPr>
      <w:r>
        <w:rPr>
          <w:rFonts w:ascii="Marianina Wd FY Light" w:eastAsia="Marianina Wd FY Light" w:hAnsi="Marianina Wd FY Light" w:cs="Marianina Wd FY Light"/>
          <w:sz w:val="24"/>
          <w:szCs w:val="24"/>
        </w:rPr>
        <w:t>« </w:t>
      </w:r>
      <w:r w:rsidR="00201FB3" w:rsidRPr="00201FB3">
        <w:rPr>
          <w:rFonts w:ascii="Marianina Wd FY Medium" w:eastAsia="Marianina Wd FY Light" w:hAnsi="Marianina Wd FY Medium" w:cs="Marianina Wd FY Light"/>
          <w:sz w:val="24"/>
          <w:szCs w:val="24"/>
        </w:rPr>
        <w:t>Notre raison d’être :</w:t>
      </w:r>
      <w:r w:rsidR="00201FB3">
        <w:rPr>
          <w:rFonts w:ascii="Marianina Wd FY Light" w:eastAsia="Marianina Wd FY Light" w:hAnsi="Marianina Wd FY Light" w:cs="Marianina Wd FY Light"/>
          <w:sz w:val="24"/>
          <w:szCs w:val="24"/>
        </w:rPr>
        <w:t xml:space="preserve"> </w:t>
      </w:r>
      <w:r w:rsidRPr="00BB2BA9">
        <w:rPr>
          <w:rFonts w:ascii="Marianina Wd FY Light" w:eastAsia="Marianina Wd FY Light" w:hAnsi="Marianina Wd FY Light" w:cs="Marianina Wd FY Light"/>
          <w:sz w:val="24"/>
          <w:szCs w:val="24"/>
        </w:rPr>
        <w:t>Permettre à tous d’accéder à des soins de haute qualité sur le territoire en alliant collectivement nos compétences et expertises au sein d’un hôpital qui favorise la prise de décision au plus près du terrain</w:t>
      </w:r>
      <w:r>
        <w:rPr>
          <w:rFonts w:ascii="Marianina Wd FY Light" w:eastAsia="Marianina Wd FY Light" w:hAnsi="Marianina Wd FY Light" w:cs="Marianina Wd FY Light"/>
          <w:sz w:val="24"/>
          <w:szCs w:val="24"/>
        </w:rPr>
        <w:t> »</w:t>
      </w:r>
    </w:p>
    <w:p w14:paraId="0C3D88CD" w14:textId="71E1F380" w:rsidR="74514B5A" w:rsidRDefault="74514B5A" w:rsidP="03B70F8A">
      <w:pPr>
        <w:spacing w:after="0"/>
        <w:jc w:val="both"/>
      </w:pPr>
    </w:p>
    <w:p w14:paraId="3A2B081C" w14:textId="4C568E68" w:rsidR="74514B5A" w:rsidRDefault="74514B5A" w:rsidP="03B70F8A">
      <w:pPr>
        <w:spacing w:after="0"/>
        <w:jc w:val="both"/>
      </w:pPr>
      <w:r w:rsidRPr="03B70F8A">
        <w:rPr>
          <w:rFonts w:ascii="Marianina Wd FY Light" w:eastAsia="Marianina Wd FY Light" w:hAnsi="Marianina Wd FY Light" w:cs="Marianina Wd FY Light"/>
          <w:sz w:val="24"/>
          <w:szCs w:val="24"/>
        </w:rPr>
        <w:t xml:space="preserve"> </w:t>
      </w:r>
    </w:p>
    <w:p w14:paraId="56F3E6C2" w14:textId="78A9828A" w:rsidR="03B70F8A" w:rsidRDefault="03B70F8A" w:rsidP="03B70F8A">
      <w:pPr>
        <w:spacing w:after="240"/>
        <w:jc w:val="center"/>
      </w:pPr>
    </w:p>
    <w:p w14:paraId="18125886" w14:textId="5C8EBC37" w:rsidR="74514B5A" w:rsidRDefault="74514B5A" w:rsidP="03B70F8A">
      <w:pPr>
        <w:spacing w:after="240"/>
        <w:jc w:val="both"/>
      </w:pPr>
      <w:r w:rsidRPr="03B70F8A">
        <w:rPr>
          <w:rFonts w:ascii="Marianina Wd FY Light" w:eastAsia="Marianina Wd FY Light" w:hAnsi="Marianina Wd FY Light" w:cs="Marianina Wd FY Light"/>
          <w:sz w:val="28"/>
          <w:szCs w:val="28"/>
        </w:rPr>
        <w:lastRenderedPageBreak/>
        <w:t>Pour plus d'informations, veuillez nous contacter.</w:t>
      </w:r>
    </w:p>
    <w:p w14:paraId="5E7F4DD4" w14:textId="0644B819" w:rsidR="74514B5A" w:rsidRDefault="74514B5A" w:rsidP="03B70F8A">
      <w:pPr>
        <w:spacing w:after="0"/>
        <w:jc w:val="both"/>
      </w:pPr>
      <w:r w:rsidRPr="03B70F8A">
        <w:rPr>
          <w:rFonts w:ascii="Marianina Wd FY Thin" w:eastAsia="Marianina Wd FY Thin" w:hAnsi="Marianina Wd FY Thin" w:cs="Marianina Wd FY Thin"/>
          <w:b/>
          <w:bCs/>
          <w:sz w:val="28"/>
          <w:szCs w:val="28"/>
        </w:rPr>
        <w:t>Contact média</w:t>
      </w:r>
    </w:p>
    <w:p w14:paraId="7B4DC731" w14:textId="77271A1A" w:rsidR="74514B5A" w:rsidRDefault="74514B5A" w:rsidP="03B70F8A">
      <w:pPr>
        <w:spacing w:after="0"/>
        <w:jc w:val="both"/>
      </w:pPr>
      <w:r w:rsidRPr="03B70F8A">
        <w:rPr>
          <w:rFonts w:ascii="Marianina Wd FY Thin" w:eastAsia="Marianina Wd FY Thin" w:hAnsi="Marianina Wd FY Thin" w:cs="Marianina Wd FY Thin"/>
          <w:sz w:val="28"/>
          <w:szCs w:val="28"/>
        </w:rPr>
        <w:t>Charles Lepas</w:t>
      </w:r>
    </w:p>
    <w:p w14:paraId="00A1A243" w14:textId="40AD1284" w:rsidR="74514B5A" w:rsidRDefault="74514B5A" w:rsidP="03B70F8A">
      <w:pPr>
        <w:spacing w:after="0"/>
        <w:jc w:val="both"/>
      </w:pPr>
      <w:r w:rsidRPr="03B70F8A">
        <w:rPr>
          <w:rFonts w:ascii="Marianina Wd FY Thin" w:eastAsia="Marianina Wd FY Thin" w:hAnsi="Marianina Wd FY Thin" w:cs="Marianina Wd FY Thin"/>
          <w:sz w:val="28"/>
          <w:szCs w:val="28"/>
        </w:rPr>
        <w:t>Directeur de la communication</w:t>
      </w:r>
    </w:p>
    <w:p w14:paraId="737CB0AE" w14:textId="16A21FB1" w:rsidR="74514B5A" w:rsidRDefault="008A1B6E" w:rsidP="03B70F8A">
      <w:pPr>
        <w:spacing w:after="0"/>
        <w:jc w:val="both"/>
      </w:pPr>
      <w:hyperlink r:id="rId10">
        <w:r w:rsidR="74514B5A" w:rsidRPr="03B70F8A">
          <w:rPr>
            <w:rStyle w:val="Lienhypertexte"/>
            <w:rFonts w:ascii="Marianina Wd FY Thin" w:eastAsia="Marianina Wd FY Thin" w:hAnsi="Marianina Wd FY Thin" w:cs="Marianina Wd FY Thin"/>
            <w:sz w:val="28"/>
            <w:szCs w:val="28"/>
          </w:rPr>
          <w:t>lepas-c@ch-valenciennes.fr</w:t>
        </w:r>
      </w:hyperlink>
    </w:p>
    <w:p w14:paraId="4B005BE6" w14:textId="6738CDC6" w:rsidR="74514B5A" w:rsidRDefault="74514B5A" w:rsidP="03B70F8A">
      <w:pPr>
        <w:spacing w:after="240"/>
        <w:jc w:val="both"/>
      </w:pPr>
      <w:r w:rsidRPr="03B70F8A">
        <w:rPr>
          <w:rFonts w:ascii="Marianina Wd FY Thin" w:eastAsia="Marianina Wd FY Thin" w:hAnsi="Marianina Wd FY Thin" w:cs="Marianina Wd FY Thin"/>
          <w:sz w:val="28"/>
          <w:szCs w:val="28"/>
        </w:rPr>
        <w:t>03.27.14.01.58</w:t>
      </w:r>
    </w:p>
    <w:p w14:paraId="49B93165" w14:textId="7F570079" w:rsidR="74514B5A" w:rsidRDefault="74514B5A" w:rsidP="03B70F8A">
      <w:pPr>
        <w:spacing w:after="0"/>
        <w:jc w:val="both"/>
      </w:pPr>
      <w:r w:rsidRPr="03B70F8A">
        <w:rPr>
          <w:rFonts w:ascii="Marianina Wd FY Thin" w:eastAsia="Marianina Wd FY Thin" w:hAnsi="Marianina Wd FY Thin" w:cs="Marianina Wd FY Thin"/>
          <w:b/>
          <w:bCs/>
          <w:sz w:val="28"/>
          <w:szCs w:val="28"/>
        </w:rPr>
        <w:t>Pour en savoir plus</w:t>
      </w:r>
    </w:p>
    <w:p w14:paraId="5A6999FE" w14:textId="08EAB5FF" w:rsidR="74514B5A" w:rsidRDefault="008A1B6E" w:rsidP="03B70F8A">
      <w:pPr>
        <w:spacing w:after="0"/>
        <w:jc w:val="both"/>
      </w:pPr>
      <w:hyperlink r:id="rId11">
        <w:r w:rsidR="74514B5A" w:rsidRPr="03B70F8A">
          <w:rPr>
            <w:rStyle w:val="Lienhypertexte"/>
            <w:rFonts w:ascii="Marianina Wd FY Thin" w:eastAsia="Marianina Wd FY Thin" w:hAnsi="Marianina Wd FY Thin" w:cs="Marianina Wd FY Thin"/>
            <w:color w:val="0563C1"/>
            <w:sz w:val="28"/>
            <w:szCs w:val="28"/>
          </w:rPr>
          <w:t>https://www.ch-valenciennes.fr</w:t>
        </w:r>
      </w:hyperlink>
    </w:p>
    <w:p w14:paraId="0264588D" w14:textId="0B46D746" w:rsidR="03B70F8A" w:rsidRDefault="03B70F8A" w:rsidP="03B70F8A"/>
    <w:sectPr w:rsidR="03B70F8A">
      <w:headerReference w:type="default" r:id="rId12"/>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B804C1" w16cex:dateUtc="2024-09-17T13:47:00Z"/>
  <w16cex:commentExtensible w16cex:durableId="7B032896" w16cex:dateUtc="2024-09-17T13:48:00Z"/>
  <w16cex:commentExtensible w16cex:durableId="5B3D0D0C" w16cex:dateUtc="2024-08-26T12:48:00Z">
    <w16cex:extLst>
      <w16:ext w16:uri="{CE6994B0-6A32-4C9F-8C6B-6E91EDA988CE}">
        <cr:reactions xmlns:cr="http://schemas.microsoft.com/office/comments/2020/reactions">
          <cr:reaction reactionType="1">
            <cr:reactionInfo dateUtc="2024-08-30T12:23:07Z">
              <cr:user userId="S::lepas-c@ch-valenciennes.fr::302fd0c5-53d1-4f10-a5e4-045ae6a5a772" userProvider="AD" userName="LEPAS, Charles"/>
            </cr:reactionInfo>
          </cr:reaction>
        </cr:reactions>
      </w16:ext>
    </w16cex:extLst>
  </w16cex:commentExtensible>
  <w16cex:commentExtensible w16cex:durableId="61EF4CDA" w16cex:dateUtc="2024-09-17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AA57E7" w16cid:durableId="77B804C1"/>
  <w16cid:commentId w16cid:paraId="26AFEE2B" w16cid:durableId="7B032896"/>
  <w16cid:commentId w16cid:paraId="2EB0F99E" w16cid:durableId="5B3D0D0C"/>
  <w16cid:commentId w16cid:paraId="44CD8D9A" w16cid:durableId="61EF4C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6567" w14:textId="77777777" w:rsidR="008A1B6E" w:rsidRDefault="008A1B6E" w:rsidP="00107467">
      <w:pPr>
        <w:spacing w:after="0" w:line="240" w:lineRule="auto"/>
      </w:pPr>
      <w:r>
        <w:separator/>
      </w:r>
    </w:p>
  </w:endnote>
  <w:endnote w:type="continuationSeparator" w:id="0">
    <w:p w14:paraId="340373FE" w14:textId="77777777" w:rsidR="008A1B6E" w:rsidRDefault="008A1B6E" w:rsidP="00107467">
      <w:pPr>
        <w:spacing w:after="0" w:line="240" w:lineRule="auto"/>
      </w:pPr>
      <w:r>
        <w:continuationSeparator/>
      </w:r>
    </w:p>
  </w:endnote>
  <w:endnote w:type="continuationNotice" w:id="1">
    <w:p w14:paraId="38FA0D74" w14:textId="77777777" w:rsidR="008A1B6E" w:rsidRDefault="008A1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rianina Wd FY Light">
    <w:altName w:val="Calibri"/>
    <w:panose1 w:val="02000306000000020004"/>
    <w:charset w:val="00"/>
    <w:family w:val="modern"/>
    <w:notTrueType/>
    <w:pitch w:val="variable"/>
    <w:sig w:usb0="A00000AF" w:usb1="50006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ina Wd FY Medium">
    <w:altName w:val="Calibri"/>
    <w:panose1 w:val="02000606000000020004"/>
    <w:charset w:val="00"/>
    <w:family w:val="modern"/>
    <w:notTrueType/>
    <w:pitch w:val="variable"/>
    <w:sig w:usb0="A00000AF" w:usb1="5000605B" w:usb2="00000000" w:usb3="00000000" w:csb0="00000093" w:csb1="00000000"/>
  </w:font>
  <w:font w:name="Marianina Wd FY Thin">
    <w:altName w:val="Calibri"/>
    <w:panose1 w:val="02000206000000020004"/>
    <w:charset w:val="00"/>
    <w:family w:val="auto"/>
    <w:pitch w:val="variable"/>
    <w:sig w:usb0="A00000AF" w:usb1="50006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2D7B" w14:textId="77777777" w:rsidR="008A1B6E" w:rsidRDefault="008A1B6E" w:rsidP="00107467">
      <w:pPr>
        <w:spacing w:after="0" w:line="240" w:lineRule="auto"/>
      </w:pPr>
      <w:r>
        <w:separator/>
      </w:r>
    </w:p>
  </w:footnote>
  <w:footnote w:type="continuationSeparator" w:id="0">
    <w:p w14:paraId="06478BE5" w14:textId="77777777" w:rsidR="008A1B6E" w:rsidRDefault="008A1B6E" w:rsidP="00107467">
      <w:pPr>
        <w:spacing w:after="0" w:line="240" w:lineRule="auto"/>
      </w:pPr>
      <w:r>
        <w:continuationSeparator/>
      </w:r>
    </w:p>
  </w:footnote>
  <w:footnote w:type="continuationNotice" w:id="1">
    <w:p w14:paraId="686D8202" w14:textId="77777777" w:rsidR="008A1B6E" w:rsidRDefault="008A1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055D" w14:textId="2F2BA148" w:rsidR="00107467" w:rsidRDefault="00107467" w:rsidP="00107467">
    <w:pPr>
      <w:pStyle w:val="En-tte"/>
      <w:jc w:val="center"/>
    </w:pPr>
    <w:r>
      <w:rPr>
        <w:noProof/>
        <w:lang w:eastAsia="fr-FR"/>
      </w:rPr>
      <w:drawing>
        <wp:anchor distT="0" distB="0" distL="114300" distR="114300" simplePos="0" relativeHeight="251658240" behindDoc="0" locked="0" layoutInCell="1" allowOverlap="1" wp14:anchorId="3BDE661A" wp14:editId="60570195">
          <wp:simplePos x="0" y="0"/>
          <wp:positionH relativeFrom="column">
            <wp:posOffset>2467023</wp:posOffset>
          </wp:positionH>
          <wp:positionV relativeFrom="paragraph">
            <wp:posOffset>-405441</wp:posOffset>
          </wp:positionV>
          <wp:extent cx="720000" cy="72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 bleu 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D2E5"/>
    <w:multiLevelType w:val="hybridMultilevel"/>
    <w:tmpl w:val="BE3A3F06"/>
    <w:lvl w:ilvl="0" w:tplc="240EA8D0">
      <w:start w:val="2"/>
      <w:numFmt w:val="decimal"/>
      <w:lvlText w:val="%1."/>
      <w:lvlJc w:val="left"/>
      <w:pPr>
        <w:ind w:left="720" w:hanging="360"/>
      </w:pPr>
    </w:lvl>
    <w:lvl w:ilvl="1" w:tplc="CC5C8A8E">
      <w:start w:val="1"/>
      <w:numFmt w:val="lowerLetter"/>
      <w:lvlText w:val="%2."/>
      <w:lvlJc w:val="left"/>
      <w:pPr>
        <w:ind w:left="1440" w:hanging="360"/>
      </w:pPr>
    </w:lvl>
    <w:lvl w:ilvl="2" w:tplc="E2240D36">
      <w:start w:val="1"/>
      <w:numFmt w:val="lowerRoman"/>
      <w:lvlText w:val="%3."/>
      <w:lvlJc w:val="right"/>
      <w:pPr>
        <w:ind w:left="2160" w:hanging="180"/>
      </w:pPr>
    </w:lvl>
    <w:lvl w:ilvl="3" w:tplc="1EFE39F6">
      <w:start w:val="1"/>
      <w:numFmt w:val="decimal"/>
      <w:lvlText w:val="%4."/>
      <w:lvlJc w:val="left"/>
      <w:pPr>
        <w:ind w:left="2880" w:hanging="360"/>
      </w:pPr>
    </w:lvl>
    <w:lvl w:ilvl="4" w:tplc="1FE851B6">
      <w:start w:val="1"/>
      <w:numFmt w:val="lowerLetter"/>
      <w:lvlText w:val="%5."/>
      <w:lvlJc w:val="left"/>
      <w:pPr>
        <w:ind w:left="3600" w:hanging="360"/>
      </w:pPr>
    </w:lvl>
    <w:lvl w:ilvl="5" w:tplc="3AFE870E">
      <w:start w:val="1"/>
      <w:numFmt w:val="lowerRoman"/>
      <w:lvlText w:val="%6."/>
      <w:lvlJc w:val="right"/>
      <w:pPr>
        <w:ind w:left="4320" w:hanging="180"/>
      </w:pPr>
    </w:lvl>
    <w:lvl w:ilvl="6" w:tplc="85E41FD6">
      <w:start w:val="1"/>
      <w:numFmt w:val="decimal"/>
      <w:lvlText w:val="%7."/>
      <w:lvlJc w:val="left"/>
      <w:pPr>
        <w:ind w:left="5040" w:hanging="360"/>
      </w:pPr>
    </w:lvl>
    <w:lvl w:ilvl="7" w:tplc="BE7079C8">
      <w:start w:val="1"/>
      <w:numFmt w:val="lowerLetter"/>
      <w:lvlText w:val="%8."/>
      <w:lvlJc w:val="left"/>
      <w:pPr>
        <w:ind w:left="5760" w:hanging="360"/>
      </w:pPr>
    </w:lvl>
    <w:lvl w:ilvl="8" w:tplc="71149FD8">
      <w:start w:val="1"/>
      <w:numFmt w:val="lowerRoman"/>
      <w:lvlText w:val="%9."/>
      <w:lvlJc w:val="right"/>
      <w:pPr>
        <w:ind w:left="6480" w:hanging="180"/>
      </w:pPr>
    </w:lvl>
  </w:abstractNum>
  <w:abstractNum w:abstractNumId="1" w15:restartNumberingAfterBreak="0">
    <w:nsid w:val="1363F72A"/>
    <w:multiLevelType w:val="hybridMultilevel"/>
    <w:tmpl w:val="16482282"/>
    <w:lvl w:ilvl="0" w:tplc="1E087B06">
      <w:start w:val="4"/>
      <w:numFmt w:val="decimal"/>
      <w:lvlText w:val="%1."/>
      <w:lvlJc w:val="left"/>
      <w:pPr>
        <w:ind w:left="720" w:hanging="360"/>
      </w:pPr>
    </w:lvl>
    <w:lvl w:ilvl="1" w:tplc="287A53CE">
      <w:start w:val="1"/>
      <w:numFmt w:val="lowerLetter"/>
      <w:lvlText w:val="%2."/>
      <w:lvlJc w:val="left"/>
      <w:pPr>
        <w:ind w:left="1440" w:hanging="360"/>
      </w:pPr>
    </w:lvl>
    <w:lvl w:ilvl="2" w:tplc="7D1037DE">
      <w:start w:val="1"/>
      <w:numFmt w:val="lowerRoman"/>
      <w:lvlText w:val="%3."/>
      <w:lvlJc w:val="right"/>
      <w:pPr>
        <w:ind w:left="2160" w:hanging="180"/>
      </w:pPr>
    </w:lvl>
    <w:lvl w:ilvl="3" w:tplc="AB0A0C2C">
      <w:start w:val="1"/>
      <w:numFmt w:val="decimal"/>
      <w:lvlText w:val="%4."/>
      <w:lvlJc w:val="left"/>
      <w:pPr>
        <w:ind w:left="2880" w:hanging="360"/>
      </w:pPr>
    </w:lvl>
    <w:lvl w:ilvl="4" w:tplc="3B7A184C">
      <w:start w:val="1"/>
      <w:numFmt w:val="lowerLetter"/>
      <w:lvlText w:val="%5."/>
      <w:lvlJc w:val="left"/>
      <w:pPr>
        <w:ind w:left="3600" w:hanging="360"/>
      </w:pPr>
    </w:lvl>
    <w:lvl w:ilvl="5" w:tplc="61A68C54">
      <w:start w:val="1"/>
      <w:numFmt w:val="lowerRoman"/>
      <w:lvlText w:val="%6."/>
      <w:lvlJc w:val="right"/>
      <w:pPr>
        <w:ind w:left="4320" w:hanging="180"/>
      </w:pPr>
    </w:lvl>
    <w:lvl w:ilvl="6" w:tplc="DC8A3742">
      <w:start w:val="1"/>
      <w:numFmt w:val="decimal"/>
      <w:lvlText w:val="%7."/>
      <w:lvlJc w:val="left"/>
      <w:pPr>
        <w:ind w:left="5040" w:hanging="360"/>
      </w:pPr>
    </w:lvl>
    <w:lvl w:ilvl="7" w:tplc="38044478">
      <w:start w:val="1"/>
      <w:numFmt w:val="lowerLetter"/>
      <w:lvlText w:val="%8."/>
      <w:lvlJc w:val="left"/>
      <w:pPr>
        <w:ind w:left="5760" w:hanging="360"/>
      </w:pPr>
    </w:lvl>
    <w:lvl w:ilvl="8" w:tplc="371EC2FC">
      <w:start w:val="1"/>
      <w:numFmt w:val="lowerRoman"/>
      <w:lvlText w:val="%9."/>
      <w:lvlJc w:val="right"/>
      <w:pPr>
        <w:ind w:left="6480" w:hanging="180"/>
      </w:pPr>
    </w:lvl>
  </w:abstractNum>
  <w:abstractNum w:abstractNumId="2" w15:restartNumberingAfterBreak="0">
    <w:nsid w:val="2D51933C"/>
    <w:multiLevelType w:val="hybridMultilevel"/>
    <w:tmpl w:val="D11CB2D8"/>
    <w:lvl w:ilvl="0" w:tplc="9A88D054">
      <w:start w:val="1"/>
      <w:numFmt w:val="decimal"/>
      <w:lvlText w:val="%1."/>
      <w:lvlJc w:val="left"/>
      <w:pPr>
        <w:ind w:left="720" w:hanging="360"/>
      </w:pPr>
    </w:lvl>
    <w:lvl w:ilvl="1" w:tplc="AF60770C">
      <w:start w:val="1"/>
      <w:numFmt w:val="lowerLetter"/>
      <w:lvlText w:val="%2."/>
      <w:lvlJc w:val="left"/>
      <w:pPr>
        <w:ind w:left="1440" w:hanging="360"/>
      </w:pPr>
    </w:lvl>
    <w:lvl w:ilvl="2" w:tplc="86C6DCB6">
      <w:start w:val="1"/>
      <w:numFmt w:val="lowerRoman"/>
      <w:lvlText w:val="%3."/>
      <w:lvlJc w:val="right"/>
      <w:pPr>
        <w:ind w:left="2160" w:hanging="180"/>
      </w:pPr>
    </w:lvl>
    <w:lvl w:ilvl="3" w:tplc="D3726058">
      <w:start w:val="1"/>
      <w:numFmt w:val="decimal"/>
      <w:lvlText w:val="%4."/>
      <w:lvlJc w:val="left"/>
      <w:pPr>
        <w:ind w:left="2880" w:hanging="360"/>
      </w:pPr>
    </w:lvl>
    <w:lvl w:ilvl="4" w:tplc="87CC00A2">
      <w:start w:val="1"/>
      <w:numFmt w:val="lowerLetter"/>
      <w:lvlText w:val="%5."/>
      <w:lvlJc w:val="left"/>
      <w:pPr>
        <w:ind w:left="3600" w:hanging="360"/>
      </w:pPr>
    </w:lvl>
    <w:lvl w:ilvl="5" w:tplc="C3540AA4">
      <w:start w:val="1"/>
      <w:numFmt w:val="lowerRoman"/>
      <w:lvlText w:val="%6."/>
      <w:lvlJc w:val="right"/>
      <w:pPr>
        <w:ind w:left="4320" w:hanging="180"/>
      </w:pPr>
    </w:lvl>
    <w:lvl w:ilvl="6" w:tplc="8AB4B2FC">
      <w:start w:val="1"/>
      <w:numFmt w:val="decimal"/>
      <w:lvlText w:val="%7."/>
      <w:lvlJc w:val="left"/>
      <w:pPr>
        <w:ind w:left="5040" w:hanging="360"/>
      </w:pPr>
    </w:lvl>
    <w:lvl w:ilvl="7" w:tplc="F95AAD3A">
      <w:start w:val="1"/>
      <w:numFmt w:val="lowerLetter"/>
      <w:lvlText w:val="%8."/>
      <w:lvlJc w:val="left"/>
      <w:pPr>
        <w:ind w:left="5760" w:hanging="360"/>
      </w:pPr>
    </w:lvl>
    <w:lvl w:ilvl="8" w:tplc="FEE4147E">
      <w:start w:val="1"/>
      <w:numFmt w:val="lowerRoman"/>
      <w:lvlText w:val="%9."/>
      <w:lvlJc w:val="right"/>
      <w:pPr>
        <w:ind w:left="6480" w:hanging="180"/>
      </w:pPr>
    </w:lvl>
  </w:abstractNum>
  <w:abstractNum w:abstractNumId="3" w15:restartNumberingAfterBreak="0">
    <w:nsid w:val="4242269D"/>
    <w:multiLevelType w:val="hybridMultilevel"/>
    <w:tmpl w:val="40CE917A"/>
    <w:lvl w:ilvl="0" w:tplc="52FAA652">
      <w:start w:val="5"/>
      <w:numFmt w:val="bullet"/>
      <w:lvlText w:val=""/>
      <w:lvlJc w:val="left"/>
      <w:pPr>
        <w:ind w:left="720" w:hanging="360"/>
      </w:pPr>
      <w:rPr>
        <w:rFonts w:ascii="Wingdings" w:eastAsia="Marianina Wd FY Light" w:hAnsi="Wingdings" w:cs="Marianina Wd FY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94DB4"/>
    <w:multiLevelType w:val="hybridMultilevel"/>
    <w:tmpl w:val="7736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C70D6"/>
    <w:multiLevelType w:val="hybridMultilevel"/>
    <w:tmpl w:val="918AE03E"/>
    <w:lvl w:ilvl="0" w:tplc="6BB44788">
      <w:start w:val="5"/>
      <w:numFmt w:val="decimal"/>
      <w:lvlText w:val="%1."/>
      <w:lvlJc w:val="left"/>
      <w:pPr>
        <w:ind w:left="720" w:hanging="360"/>
      </w:pPr>
    </w:lvl>
    <w:lvl w:ilvl="1" w:tplc="B1FCACEA">
      <w:start w:val="1"/>
      <w:numFmt w:val="lowerLetter"/>
      <w:lvlText w:val="%2."/>
      <w:lvlJc w:val="left"/>
      <w:pPr>
        <w:ind w:left="1440" w:hanging="360"/>
      </w:pPr>
    </w:lvl>
    <w:lvl w:ilvl="2" w:tplc="2D823F50">
      <w:start w:val="1"/>
      <w:numFmt w:val="lowerRoman"/>
      <w:lvlText w:val="%3."/>
      <w:lvlJc w:val="right"/>
      <w:pPr>
        <w:ind w:left="2160" w:hanging="180"/>
      </w:pPr>
    </w:lvl>
    <w:lvl w:ilvl="3" w:tplc="39E444A4">
      <w:start w:val="1"/>
      <w:numFmt w:val="decimal"/>
      <w:lvlText w:val="%4."/>
      <w:lvlJc w:val="left"/>
      <w:pPr>
        <w:ind w:left="2880" w:hanging="360"/>
      </w:pPr>
    </w:lvl>
    <w:lvl w:ilvl="4" w:tplc="B42EC4AE">
      <w:start w:val="1"/>
      <w:numFmt w:val="lowerLetter"/>
      <w:lvlText w:val="%5."/>
      <w:lvlJc w:val="left"/>
      <w:pPr>
        <w:ind w:left="3600" w:hanging="360"/>
      </w:pPr>
    </w:lvl>
    <w:lvl w:ilvl="5" w:tplc="E69EF170">
      <w:start w:val="1"/>
      <w:numFmt w:val="lowerRoman"/>
      <w:lvlText w:val="%6."/>
      <w:lvlJc w:val="right"/>
      <w:pPr>
        <w:ind w:left="4320" w:hanging="180"/>
      </w:pPr>
    </w:lvl>
    <w:lvl w:ilvl="6" w:tplc="0BD2DA2A">
      <w:start w:val="1"/>
      <w:numFmt w:val="decimal"/>
      <w:lvlText w:val="%7."/>
      <w:lvlJc w:val="left"/>
      <w:pPr>
        <w:ind w:left="5040" w:hanging="360"/>
      </w:pPr>
    </w:lvl>
    <w:lvl w:ilvl="7" w:tplc="12D847AA">
      <w:start w:val="1"/>
      <w:numFmt w:val="lowerLetter"/>
      <w:lvlText w:val="%8."/>
      <w:lvlJc w:val="left"/>
      <w:pPr>
        <w:ind w:left="5760" w:hanging="360"/>
      </w:pPr>
    </w:lvl>
    <w:lvl w:ilvl="8" w:tplc="C3A08CC0">
      <w:start w:val="1"/>
      <w:numFmt w:val="lowerRoman"/>
      <w:lvlText w:val="%9."/>
      <w:lvlJc w:val="right"/>
      <w:pPr>
        <w:ind w:left="6480" w:hanging="180"/>
      </w:pPr>
    </w:lvl>
  </w:abstractNum>
  <w:abstractNum w:abstractNumId="6" w15:restartNumberingAfterBreak="0">
    <w:nsid w:val="68D12904"/>
    <w:multiLevelType w:val="hybridMultilevel"/>
    <w:tmpl w:val="DC2C1784"/>
    <w:lvl w:ilvl="0" w:tplc="8C6EE698">
      <w:start w:val="3"/>
      <w:numFmt w:val="decimal"/>
      <w:lvlText w:val="%1."/>
      <w:lvlJc w:val="left"/>
      <w:pPr>
        <w:ind w:left="720" w:hanging="360"/>
      </w:pPr>
    </w:lvl>
    <w:lvl w:ilvl="1" w:tplc="FC8C4048">
      <w:start w:val="1"/>
      <w:numFmt w:val="lowerLetter"/>
      <w:lvlText w:val="%2."/>
      <w:lvlJc w:val="left"/>
      <w:pPr>
        <w:ind w:left="1440" w:hanging="360"/>
      </w:pPr>
    </w:lvl>
    <w:lvl w:ilvl="2" w:tplc="6B225ECE">
      <w:start w:val="1"/>
      <w:numFmt w:val="lowerRoman"/>
      <w:lvlText w:val="%3."/>
      <w:lvlJc w:val="right"/>
      <w:pPr>
        <w:ind w:left="2160" w:hanging="180"/>
      </w:pPr>
    </w:lvl>
    <w:lvl w:ilvl="3" w:tplc="86E801DE">
      <w:start w:val="1"/>
      <w:numFmt w:val="decimal"/>
      <w:lvlText w:val="%4."/>
      <w:lvlJc w:val="left"/>
      <w:pPr>
        <w:ind w:left="2880" w:hanging="360"/>
      </w:pPr>
    </w:lvl>
    <w:lvl w:ilvl="4" w:tplc="FFBEB4EA">
      <w:start w:val="1"/>
      <w:numFmt w:val="lowerLetter"/>
      <w:lvlText w:val="%5."/>
      <w:lvlJc w:val="left"/>
      <w:pPr>
        <w:ind w:left="3600" w:hanging="360"/>
      </w:pPr>
    </w:lvl>
    <w:lvl w:ilvl="5" w:tplc="0C94C9CC">
      <w:start w:val="1"/>
      <w:numFmt w:val="lowerRoman"/>
      <w:lvlText w:val="%6."/>
      <w:lvlJc w:val="right"/>
      <w:pPr>
        <w:ind w:left="4320" w:hanging="180"/>
      </w:pPr>
    </w:lvl>
    <w:lvl w:ilvl="6" w:tplc="49A22462">
      <w:start w:val="1"/>
      <w:numFmt w:val="decimal"/>
      <w:lvlText w:val="%7."/>
      <w:lvlJc w:val="left"/>
      <w:pPr>
        <w:ind w:left="5040" w:hanging="360"/>
      </w:pPr>
    </w:lvl>
    <w:lvl w:ilvl="7" w:tplc="50EABBF4">
      <w:start w:val="1"/>
      <w:numFmt w:val="lowerLetter"/>
      <w:lvlText w:val="%8."/>
      <w:lvlJc w:val="left"/>
      <w:pPr>
        <w:ind w:left="5760" w:hanging="360"/>
      </w:pPr>
    </w:lvl>
    <w:lvl w:ilvl="8" w:tplc="1A20C6BC">
      <w:start w:val="1"/>
      <w:numFmt w:val="lowerRoman"/>
      <w:lvlText w:val="%9."/>
      <w:lvlJc w:val="right"/>
      <w:pPr>
        <w:ind w:left="6480" w:hanging="180"/>
      </w:pPr>
    </w:lvl>
  </w:abstractNum>
  <w:abstractNum w:abstractNumId="7" w15:restartNumberingAfterBreak="0">
    <w:nsid w:val="6B02804A"/>
    <w:multiLevelType w:val="hybridMultilevel"/>
    <w:tmpl w:val="C2EA0D9A"/>
    <w:lvl w:ilvl="0" w:tplc="18586428">
      <w:start w:val="1"/>
      <w:numFmt w:val="bullet"/>
      <w:lvlText w:val=""/>
      <w:lvlJc w:val="left"/>
      <w:pPr>
        <w:ind w:left="720" w:hanging="360"/>
      </w:pPr>
      <w:rPr>
        <w:rFonts w:ascii="Wingdings" w:hAnsi="Wingdings" w:hint="default"/>
      </w:rPr>
    </w:lvl>
    <w:lvl w:ilvl="1" w:tplc="B680F012">
      <w:start w:val="1"/>
      <w:numFmt w:val="bullet"/>
      <w:lvlText w:val="o"/>
      <w:lvlJc w:val="left"/>
      <w:pPr>
        <w:ind w:left="1440" w:hanging="360"/>
      </w:pPr>
      <w:rPr>
        <w:rFonts w:ascii="Courier New" w:hAnsi="Courier New" w:hint="default"/>
      </w:rPr>
    </w:lvl>
    <w:lvl w:ilvl="2" w:tplc="753638E4">
      <w:start w:val="1"/>
      <w:numFmt w:val="bullet"/>
      <w:lvlText w:val=""/>
      <w:lvlJc w:val="left"/>
      <w:pPr>
        <w:ind w:left="2160" w:hanging="360"/>
      </w:pPr>
      <w:rPr>
        <w:rFonts w:ascii="Wingdings" w:hAnsi="Wingdings" w:hint="default"/>
      </w:rPr>
    </w:lvl>
    <w:lvl w:ilvl="3" w:tplc="0810AE96">
      <w:start w:val="1"/>
      <w:numFmt w:val="bullet"/>
      <w:lvlText w:val=""/>
      <w:lvlJc w:val="left"/>
      <w:pPr>
        <w:ind w:left="2880" w:hanging="360"/>
      </w:pPr>
      <w:rPr>
        <w:rFonts w:ascii="Symbol" w:hAnsi="Symbol" w:hint="default"/>
      </w:rPr>
    </w:lvl>
    <w:lvl w:ilvl="4" w:tplc="66CE76BA">
      <w:start w:val="1"/>
      <w:numFmt w:val="bullet"/>
      <w:lvlText w:val="o"/>
      <w:lvlJc w:val="left"/>
      <w:pPr>
        <w:ind w:left="3600" w:hanging="360"/>
      </w:pPr>
      <w:rPr>
        <w:rFonts w:ascii="Courier New" w:hAnsi="Courier New" w:hint="default"/>
      </w:rPr>
    </w:lvl>
    <w:lvl w:ilvl="5" w:tplc="3092A922">
      <w:start w:val="1"/>
      <w:numFmt w:val="bullet"/>
      <w:lvlText w:val=""/>
      <w:lvlJc w:val="left"/>
      <w:pPr>
        <w:ind w:left="4320" w:hanging="360"/>
      </w:pPr>
      <w:rPr>
        <w:rFonts w:ascii="Wingdings" w:hAnsi="Wingdings" w:hint="default"/>
      </w:rPr>
    </w:lvl>
    <w:lvl w:ilvl="6" w:tplc="F3DCF066">
      <w:start w:val="1"/>
      <w:numFmt w:val="bullet"/>
      <w:lvlText w:val=""/>
      <w:lvlJc w:val="left"/>
      <w:pPr>
        <w:ind w:left="5040" w:hanging="360"/>
      </w:pPr>
      <w:rPr>
        <w:rFonts w:ascii="Symbol" w:hAnsi="Symbol" w:hint="default"/>
      </w:rPr>
    </w:lvl>
    <w:lvl w:ilvl="7" w:tplc="2A708780">
      <w:start w:val="1"/>
      <w:numFmt w:val="bullet"/>
      <w:lvlText w:val="o"/>
      <w:lvlJc w:val="left"/>
      <w:pPr>
        <w:ind w:left="5760" w:hanging="360"/>
      </w:pPr>
      <w:rPr>
        <w:rFonts w:ascii="Courier New" w:hAnsi="Courier New" w:hint="default"/>
      </w:rPr>
    </w:lvl>
    <w:lvl w:ilvl="8" w:tplc="D494D004">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57B0B5"/>
    <w:rsid w:val="000C366F"/>
    <w:rsid w:val="000D0961"/>
    <w:rsid w:val="000F7722"/>
    <w:rsid w:val="00107467"/>
    <w:rsid w:val="00114A55"/>
    <w:rsid w:val="0014524A"/>
    <w:rsid w:val="001459FB"/>
    <w:rsid w:val="001761F6"/>
    <w:rsid w:val="00201FB3"/>
    <w:rsid w:val="00262920"/>
    <w:rsid w:val="0029099E"/>
    <w:rsid w:val="002A1ADF"/>
    <w:rsid w:val="003223E2"/>
    <w:rsid w:val="003469FD"/>
    <w:rsid w:val="00389896"/>
    <w:rsid w:val="0039688C"/>
    <w:rsid w:val="003C1904"/>
    <w:rsid w:val="004019D9"/>
    <w:rsid w:val="00440EAF"/>
    <w:rsid w:val="00521FD8"/>
    <w:rsid w:val="005405B3"/>
    <w:rsid w:val="0054231A"/>
    <w:rsid w:val="00560987"/>
    <w:rsid w:val="005675B7"/>
    <w:rsid w:val="00595919"/>
    <w:rsid w:val="005C3CE3"/>
    <w:rsid w:val="005E155F"/>
    <w:rsid w:val="005F5878"/>
    <w:rsid w:val="00603E9F"/>
    <w:rsid w:val="00616CB7"/>
    <w:rsid w:val="00623A22"/>
    <w:rsid w:val="00653AF2"/>
    <w:rsid w:val="00675ECB"/>
    <w:rsid w:val="00705684"/>
    <w:rsid w:val="00732530"/>
    <w:rsid w:val="007E15B6"/>
    <w:rsid w:val="0084092D"/>
    <w:rsid w:val="008A1B6E"/>
    <w:rsid w:val="008B6F97"/>
    <w:rsid w:val="008C1C38"/>
    <w:rsid w:val="008D68F8"/>
    <w:rsid w:val="00931B86"/>
    <w:rsid w:val="0093334B"/>
    <w:rsid w:val="009435A0"/>
    <w:rsid w:val="00973EB7"/>
    <w:rsid w:val="009C14BB"/>
    <w:rsid w:val="009C34E5"/>
    <w:rsid w:val="009C5CEA"/>
    <w:rsid w:val="009F55AE"/>
    <w:rsid w:val="009F5C5E"/>
    <w:rsid w:val="00A04356"/>
    <w:rsid w:val="00AA3CF4"/>
    <w:rsid w:val="00B4699B"/>
    <w:rsid w:val="00B71279"/>
    <w:rsid w:val="00B92DB7"/>
    <w:rsid w:val="00BB2BA9"/>
    <w:rsid w:val="00C62883"/>
    <w:rsid w:val="00C93731"/>
    <w:rsid w:val="00CC22FB"/>
    <w:rsid w:val="00CC3FBE"/>
    <w:rsid w:val="00CD51E6"/>
    <w:rsid w:val="00CF3212"/>
    <w:rsid w:val="00D03437"/>
    <w:rsid w:val="00D07F6F"/>
    <w:rsid w:val="00D142C1"/>
    <w:rsid w:val="00D6387D"/>
    <w:rsid w:val="00DC00AC"/>
    <w:rsid w:val="00E10DF2"/>
    <w:rsid w:val="00E77EDF"/>
    <w:rsid w:val="00E80B4A"/>
    <w:rsid w:val="00EE483F"/>
    <w:rsid w:val="00EF5A2D"/>
    <w:rsid w:val="00F72E46"/>
    <w:rsid w:val="00F83ACB"/>
    <w:rsid w:val="00FC4352"/>
    <w:rsid w:val="00FF3F20"/>
    <w:rsid w:val="01463E0F"/>
    <w:rsid w:val="01A0053F"/>
    <w:rsid w:val="01AD207D"/>
    <w:rsid w:val="01E69B5D"/>
    <w:rsid w:val="0218A2AF"/>
    <w:rsid w:val="02395960"/>
    <w:rsid w:val="026F87AC"/>
    <w:rsid w:val="02B1D8CF"/>
    <w:rsid w:val="02BC556F"/>
    <w:rsid w:val="035B67DD"/>
    <w:rsid w:val="03B70F8A"/>
    <w:rsid w:val="03CCFE9A"/>
    <w:rsid w:val="03F58498"/>
    <w:rsid w:val="03FC9ADE"/>
    <w:rsid w:val="046FF7C1"/>
    <w:rsid w:val="0470E35C"/>
    <w:rsid w:val="050820C4"/>
    <w:rsid w:val="054607A2"/>
    <w:rsid w:val="054E8562"/>
    <w:rsid w:val="057B13FC"/>
    <w:rsid w:val="0583454C"/>
    <w:rsid w:val="05E2A432"/>
    <w:rsid w:val="061DC672"/>
    <w:rsid w:val="067E1CD4"/>
    <w:rsid w:val="06E1D803"/>
    <w:rsid w:val="071F15AD"/>
    <w:rsid w:val="073D1E51"/>
    <w:rsid w:val="074E1C58"/>
    <w:rsid w:val="07787D7B"/>
    <w:rsid w:val="07C9AF89"/>
    <w:rsid w:val="0811ADF2"/>
    <w:rsid w:val="088CBDD8"/>
    <w:rsid w:val="08A68098"/>
    <w:rsid w:val="08E0FC0E"/>
    <w:rsid w:val="08EE26C7"/>
    <w:rsid w:val="08F1EE24"/>
    <w:rsid w:val="093A2945"/>
    <w:rsid w:val="093C4F9F"/>
    <w:rsid w:val="09AD7E53"/>
    <w:rsid w:val="09DA4744"/>
    <w:rsid w:val="0A06D2F2"/>
    <w:rsid w:val="0A4EB93F"/>
    <w:rsid w:val="0AA8CB61"/>
    <w:rsid w:val="0AC48D4A"/>
    <w:rsid w:val="0AD736A0"/>
    <w:rsid w:val="0B1B0305"/>
    <w:rsid w:val="0BB44A96"/>
    <w:rsid w:val="0C09E132"/>
    <w:rsid w:val="0C6D473A"/>
    <w:rsid w:val="0C912528"/>
    <w:rsid w:val="0CB5507B"/>
    <w:rsid w:val="0CB5F37B"/>
    <w:rsid w:val="0D038FF0"/>
    <w:rsid w:val="0D30D154"/>
    <w:rsid w:val="0D32DE48"/>
    <w:rsid w:val="0DBA19A4"/>
    <w:rsid w:val="0DE7BEFF"/>
    <w:rsid w:val="0E17AD97"/>
    <w:rsid w:val="0E3B952F"/>
    <w:rsid w:val="0E3F9AE3"/>
    <w:rsid w:val="0E64C556"/>
    <w:rsid w:val="0E7077FB"/>
    <w:rsid w:val="0EC76333"/>
    <w:rsid w:val="0F392B17"/>
    <w:rsid w:val="0F64AB5D"/>
    <w:rsid w:val="0F67CCAA"/>
    <w:rsid w:val="0FEC6E5A"/>
    <w:rsid w:val="10178F96"/>
    <w:rsid w:val="10207AD3"/>
    <w:rsid w:val="10280D39"/>
    <w:rsid w:val="10918C19"/>
    <w:rsid w:val="11523458"/>
    <w:rsid w:val="119D3DF6"/>
    <w:rsid w:val="1253B2D1"/>
    <w:rsid w:val="12798A84"/>
    <w:rsid w:val="127B7BD4"/>
    <w:rsid w:val="12FB1BB6"/>
    <w:rsid w:val="13917336"/>
    <w:rsid w:val="13AE80EA"/>
    <w:rsid w:val="13E60D9A"/>
    <w:rsid w:val="13F18DF9"/>
    <w:rsid w:val="145A0A9B"/>
    <w:rsid w:val="148CF5B5"/>
    <w:rsid w:val="14BD5BDE"/>
    <w:rsid w:val="150C8EFF"/>
    <w:rsid w:val="155AFDA4"/>
    <w:rsid w:val="15873BD9"/>
    <w:rsid w:val="15E5E73F"/>
    <w:rsid w:val="15F9F3D8"/>
    <w:rsid w:val="160C2726"/>
    <w:rsid w:val="169D7469"/>
    <w:rsid w:val="16E693D7"/>
    <w:rsid w:val="1730BB58"/>
    <w:rsid w:val="17A7F787"/>
    <w:rsid w:val="1815F4CA"/>
    <w:rsid w:val="18453ED0"/>
    <w:rsid w:val="18B3241E"/>
    <w:rsid w:val="18B398A6"/>
    <w:rsid w:val="18D65189"/>
    <w:rsid w:val="18E1EAB5"/>
    <w:rsid w:val="190A270C"/>
    <w:rsid w:val="19205202"/>
    <w:rsid w:val="194070FD"/>
    <w:rsid w:val="1949A843"/>
    <w:rsid w:val="195B8C3B"/>
    <w:rsid w:val="19647F7A"/>
    <w:rsid w:val="19D61AD8"/>
    <w:rsid w:val="1A1D7DE5"/>
    <w:rsid w:val="1ACF6DCB"/>
    <w:rsid w:val="1AE750F4"/>
    <w:rsid w:val="1B02F7FD"/>
    <w:rsid w:val="1B59076A"/>
    <w:rsid w:val="1B73D969"/>
    <w:rsid w:val="1B86E0E3"/>
    <w:rsid w:val="1B9C7C64"/>
    <w:rsid w:val="1CB6BC1E"/>
    <w:rsid w:val="1D596CB1"/>
    <w:rsid w:val="1DD5DD75"/>
    <w:rsid w:val="1DE05CF5"/>
    <w:rsid w:val="1E358C95"/>
    <w:rsid w:val="1ED6E423"/>
    <w:rsid w:val="1EDD3434"/>
    <w:rsid w:val="1EF9DFBA"/>
    <w:rsid w:val="1F00C668"/>
    <w:rsid w:val="1F6860BA"/>
    <w:rsid w:val="2051C3F7"/>
    <w:rsid w:val="20539F01"/>
    <w:rsid w:val="2079B06B"/>
    <w:rsid w:val="2085B67C"/>
    <w:rsid w:val="20FC8293"/>
    <w:rsid w:val="2189563A"/>
    <w:rsid w:val="21A83E3E"/>
    <w:rsid w:val="21BFB898"/>
    <w:rsid w:val="227052F0"/>
    <w:rsid w:val="22EA19C6"/>
    <w:rsid w:val="2357B0B5"/>
    <w:rsid w:val="2394F8BD"/>
    <w:rsid w:val="252136F5"/>
    <w:rsid w:val="2555FABA"/>
    <w:rsid w:val="25B74CCC"/>
    <w:rsid w:val="25CC70DD"/>
    <w:rsid w:val="25F51F7E"/>
    <w:rsid w:val="268F6719"/>
    <w:rsid w:val="26F31511"/>
    <w:rsid w:val="27325740"/>
    <w:rsid w:val="2738A27D"/>
    <w:rsid w:val="27A21CDA"/>
    <w:rsid w:val="27E74F24"/>
    <w:rsid w:val="27FB8506"/>
    <w:rsid w:val="282296AD"/>
    <w:rsid w:val="282DB000"/>
    <w:rsid w:val="289D09D4"/>
    <w:rsid w:val="294D3D83"/>
    <w:rsid w:val="2997964B"/>
    <w:rsid w:val="29DE43DB"/>
    <w:rsid w:val="29FA1384"/>
    <w:rsid w:val="2A109824"/>
    <w:rsid w:val="2A11D0B0"/>
    <w:rsid w:val="2A21A6FE"/>
    <w:rsid w:val="2B1A4E55"/>
    <w:rsid w:val="2B3A4352"/>
    <w:rsid w:val="2BA93E49"/>
    <w:rsid w:val="2BB5F3FE"/>
    <w:rsid w:val="2C2BDD5E"/>
    <w:rsid w:val="2C6B4C84"/>
    <w:rsid w:val="2C703101"/>
    <w:rsid w:val="2C8452AA"/>
    <w:rsid w:val="2CC0CB39"/>
    <w:rsid w:val="2CC20C71"/>
    <w:rsid w:val="2CF04EC1"/>
    <w:rsid w:val="2D19D115"/>
    <w:rsid w:val="2D5E05E4"/>
    <w:rsid w:val="2DC8D124"/>
    <w:rsid w:val="2DE70906"/>
    <w:rsid w:val="2F3347B3"/>
    <w:rsid w:val="2F3F88B5"/>
    <w:rsid w:val="2F916ECA"/>
    <w:rsid w:val="304498E9"/>
    <w:rsid w:val="30806AF8"/>
    <w:rsid w:val="32150285"/>
    <w:rsid w:val="323F982D"/>
    <w:rsid w:val="324757CE"/>
    <w:rsid w:val="326D5F8B"/>
    <w:rsid w:val="3397729F"/>
    <w:rsid w:val="33EE9410"/>
    <w:rsid w:val="349543EB"/>
    <w:rsid w:val="357D194A"/>
    <w:rsid w:val="36A7813F"/>
    <w:rsid w:val="36E564E6"/>
    <w:rsid w:val="376A24B9"/>
    <w:rsid w:val="37AF90C8"/>
    <w:rsid w:val="38A9DC1C"/>
    <w:rsid w:val="38D25550"/>
    <w:rsid w:val="38F75D99"/>
    <w:rsid w:val="392B0281"/>
    <w:rsid w:val="395079FE"/>
    <w:rsid w:val="397D4194"/>
    <w:rsid w:val="3985BAFC"/>
    <w:rsid w:val="39BE0CDA"/>
    <w:rsid w:val="3AF8BE50"/>
    <w:rsid w:val="3B778E41"/>
    <w:rsid w:val="3C16867F"/>
    <w:rsid w:val="3C631380"/>
    <w:rsid w:val="3CF5E3EE"/>
    <w:rsid w:val="3D008339"/>
    <w:rsid w:val="3D0846F9"/>
    <w:rsid w:val="3D189E4D"/>
    <w:rsid w:val="3DA3D6D2"/>
    <w:rsid w:val="3DB072CA"/>
    <w:rsid w:val="3E68D064"/>
    <w:rsid w:val="3E8C82D8"/>
    <w:rsid w:val="3F0385B9"/>
    <w:rsid w:val="3F307ABC"/>
    <w:rsid w:val="3F4A4094"/>
    <w:rsid w:val="3F6A1C6D"/>
    <w:rsid w:val="3F70DDAD"/>
    <w:rsid w:val="3F85EC9A"/>
    <w:rsid w:val="3FDCF6C9"/>
    <w:rsid w:val="3FEBDB61"/>
    <w:rsid w:val="40AD6A69"/>
    <w:rsid w:val="4117A2EF"/>
    <w:rsid w:val="413AA324"/>
    <w:rsid w:val="417700D4"/>
    <w:rsid w:val="41A74945"/>
    <w:rsid w:val="41BD6F9C"/>
    <w:rsid w:val="41D1C310"/>
    <w:rsid w:val="427B1F31"/>
    <w:rsid w:val="4415AFA0"/>
    <w:rsid w:val="444AB0E1"/>
    <w:rsid w:val="44740A77"/>
    <w:rsid w:val="449C4732"/>
    <w:rsid w:val="44A39F32"/>
    <w:rsid w:val="44AD3D6E"/>
    <w:rsid w:val="44CC26EE"/>
    <w:rsid w:val="44E30855"/>
    <w:rsid w:val="45116C10"/>
    <w:rsid w:val="456463E5"/>
    <w:rsid w:val="458FC6AD"/>
    <w:rsid w:val="4594F39F"/>
    <w:rsid w:val="45D149C6"/>
    <w:rsid w:val="460B4AFF"/>
    <w:rsid w:val="464D94A4"/>
    <w:rsid w:val="46819D73"/>
    <w:rsid w:val="46BE853E"/>
    <w:rsid w:val="46DD4844"/>
    <w:rsid w:val="46F85041"/>
    <w:rsid w:val="47207769"/>
    <w:rsid w:val="475781AA"/>
    <w:rsid w:val="47E96505"/>
    <w:rsid w:val="47FA9D34"/>
    <w:rsid w:val="47FC5B2C"/>
    <w:rsid w:val="47FF8138"/>
    <w:rsid w:val="48034209"/>
    <w:rsid w:val="480940E7"/>
    <w:rsid w:val="48314111"/>
    <w:rsid w:val="4888AAF0"/>
    <w:rsid w:val="48B3C2A4"/>
    <w:rsid w:val="48C1E37C"/>
    <w:rsid w:val="48C8255D"/>
    <w:rsid w:val="48D02414"/>
    <w:rsid w:val="495C4FD3"/>
    <w:rsid w:val="4A82C444"/>
    <w:rsid w:val="4AF77283"/>
    <w:rsid w:val="4B2105C7"/>
    <w:rsid w:val="4B357F6F"/>
    <w:rsid w:val="4B81F34C"/>
    <w:rsid w:val="4C136DB7"/>
    <w:rsid w:val="4C180F69"/>
    <w:rsid w:val="4C186A43"/>
    <w:rsid w:val="4C362FF1"/>
    <w:rsid w:val="4C3F3D41"/>
    <w:rsid w:val="4C8E58D9"/>
    <w:rsid w:val="4CA256FE"/>
    <w:rsid w:val="4CCA2A29"/>
    <w:rsid w:val="4CD738D3"/>
    <w:rsid w:val="4D7108C7"/>
    <w:rsid w:val="4DAC55BA"/>
    <w:rsid w:val="4E272CA9"/>
    <w:rsid w:val="4E3D409E"/>
    <w:rsid w:val="4E3E0A2E"/>
    <w:rsid w:val="4E424BFC"/>
    <w:rsid w:val="4EEEE304"/>
    <w:rsid w:val="4F1EFFFA"/>
    <w:rsid w:val="4F417A35"/>
    <w:rsid w:val="4F4B8216"/>
    <w:rsid w:val="4F55224E"/>
    <w:rsid w:val="4F91A64A"/>
    <w:rsid w:val="4FA925BB"/>
    <w:rsid w:val="5019D0A7"/>
    <w:rsid w:val="503F2631"/>
    <w:rsid w:val="503F3AB9"/>
    <w:rsid w:val="507246C4"/>
    <w:rsid w:val="507E76AB"/>
    <w:rsid w:val="50C4C4E5"/>
    <w:rsid w:val="50DCDB54"/>
    <w:rsid w:val="517E367A"/>
    <w:rsid w:val="52699FE6"/>
    <w:rsid w:val="529CD524"/>
    <w:rsid w:val="52D78905"/>
    <w:rsid w:val="532D0F04"/>
    <w:rsid w:val="53B33234"/>
    <w:rsid w:val="540F806C"/>
    <w:rsid w:val="554EBAB7"/>
    <w:rsid w:val="555661C9"/>
    <w:rsid w:val="55A12B91"/>
    <w:rsid w:val="55BCBAFC"/>
    <w:rsid w:val="55C783C7"/>
    <w:rsid w:val="55CAA594"/>
    <w:rsid w:val="56913242"/>
    <w:rsid w:val="56A22A6D"/>
    <w:rsid w:val="56CE2071"/>
    <w:rsid w:val="57577B61"/>
    <w:rsid w:val="578448C6"/>
    <w:rsid w:val="57CF3478"/>
    <w:rsid w:val="57F8777B"/>
    <w:rsid w:val="58077655"/>
    <w:rsid w:val="580C845B"/>
    <w:rsid w:val="5815CE01"/>
    <w:rsid w:val="5815D9B7"/>
    <w:rsid w:val="58599ECA"/>
    <w:rsid w:val="58888AD8"/>
    <w:rsid w:val="59632C4D"/>
    <w:rsid w:val="59FE0765"/>
    <w:rsid w:val="5A26F93B"/>
    <w:rsid w:val="5A280A9F"/>
    <w:rsid w:val="5A701D8E"/>
    <w:rsid w:val="5B3C8F2A"/>
    <w:rsid w:val="5B51DCDA"/>
    <w:rsid w:val="5BD85669"/>
    <w:rsid w:val="5D3E1D5F"/>
    <w:rsid w:val="5DC1483E"/>
    <w:rsid w:val="5E23E935"/>
    <w:rsid w:val="5E979F85"/>
    <w:rsid w:val="5EB49623"/>
    <w:rsid w:val="606B6984"/>
    <w:rsid w:val="6085D016"/>
    <w:rsid w:val="6111EC34"/>
    <w:rsid w:val="6151201D"/>
    <w:rsid w:val="615D1FAF"/>
    <w:rsid w:val="61E3A4D4"/>
    <w:rsid w:val="6201C500"/>
    <w:rsid w:val="620DBDF9"/>
    <w:rsid w:val="6244BEFE"/>
    <w:rsid w:val="62F4706F"/>
    <w:rsid w:val="62F7318A"/>
    <w:rsid w:val="630F869C"/>
    <w:rsid w:val="632095B8"/>
    <w:rsid w:val="63305F22"/>
    <w:rsid w:val="6342DC5B"/>
    <w:rsid w:val="634B634A"/>
    <w:rsid w:val="63880746"/>
    <w:rsid w:val="63920D4F"/>
    <w:rsid w:val="639E9160"/>
    <w:rsid w:val="63F043D3"/>
    <w:rsid w:val="63FD9F5F"/>
    <w:rsid w:val="641FFDA2"/>
    <w:rsid w:val="64226FDE"/>
    <w:rsid w:val="64A8D7A7"/>
    <w:rsid w:val="64BC280B"/>
    <w:rsid w:val="64DFAC01"/>
    <w:rsid w:val="6523D7A7"/>
    <w:rsid w:val="66C92909"/>
    <w:rsid w:val="67656F99"/>
    <w:rsid w:val="6778F9D2"/>
    <w:rsid w:val="6821F5FD"/>
    <w:rsid w:val="6824B4C8"/>
    <w:rsid w:val="6826940E"/>
    <w:rsid w:val="685B7869"/>
    <w:rsid w:val="68685B64"/>
    <w:rsid w:val="687B4078"/>
    <w:rsid w:val="68C6B3EB"/>
    <w:rsid w:val="68C73C9B"/>
    <w:rsid w:val="68D9E51E"/>
    <w:rsid w:val="692085EE"/>
    <w:rsid w:val="693E1354"/>
    <w:rsid w:val="69C01F2F"/>
    <w:rsid w:val="6B06002A"/>
    <w:rsid w:val="6B2FC09E"/>
    <w:rsid w:val="6BE538AF"/>
    <w:rsid w:val="6C2D7797"/>
    <w:rsid w:val="6C48D43B"/>
    <w:rsid w:val="6C5444EF"/>
    <w:rsid w:val="6C8AE923"/>
    <w:rsid w:val="6CECC4ED"/>
    <w:rsid w:val="6CED35D6"/>
    <w:rsid w:val="6D0FC5C9"/>
    <w:rsid w:val="6E4DE392"/>
    <w:rsid w:val="6E548BE9"/>
    <w:rsid w:val="6E5A5236"/>
    <w:rsid w:val="6ED4BA10"/>
    <w:rsid w:val="6EF1A32A"/>
    <w:rsid w:val="6F7A3D63"/>
    <w:rsid w:val="6F8B9D4B"/>
    <w:rsid w:val="6FA7283C"/>
    <w:rsid w:val="703D2785"/>
    <w:rsid w:val="703D551E"/>
    <w:rsid w:val="70412BCC"/>
    <w:rsid w:val="706250DF"/>
    <w:rsid w:val="707C130A"/>
    <w:rsid w:val="70AEA86B"/>
    <w:rsid w:val="711264EB"/>
    <w:rsid w:val="7139F6C2"/>
    <w:rsid w:val="71CFD00B"/>
    <w:rsid w:val="724980E6"/>
    <w:rsid w:val="7268DC90"/>
    <w:rsid w:val="72BF52A7"/>
    <w:rsid w:val="7330C037"/>
    <w:rsid w:val="73ECC805"/>
    <w:rsid w:val="742DC69A"/>
    <w:rsid w:val="744153E9"/>
    <w:rsid w:val="74514B5A"/>
    <w:rsid w:val="74554A07"/>
    <w:rsid w:val="745B2A62"/>
    <w:rsid w:val="74D73322"/>
    <w:rsid w:val="754A2DA5"/>
    <w:rsid w:val="754F9006"/>
    <w:rsid w:val="7599D550"/>
    <w:rsid w:val="7612FD7C"/>
    <w:rsid w:val="76152EEF"/>
    <w:rsid w:val="766E2D09"/>
    <w:rsid w:val="776A3494"/>
    <w:rsid w:val="78542764"/>
    <w:rsid w:val="78A0D6D0"/>
    <w:rsid w:val="78C9888E"/>
    <w:rsid w:val="78DE4796"/>
    <w:rsid w:val="790F92CD"/>
    <w:rsid w:val="794C36C9"/>
    <w:rsid w:val="79F9BEB6"/>
    <w:rsid w:val="7A1D112D"/>
    <w:rsid w:val="7A263AFF"/>
    <w:rsid w:val="7A9ACBAF"/>
    <w:rsid w:val="7AC6FC85"/>
    <w:rsid w:val="7AE8072A"/>
    <w:rsid w:val="7B0A67C3"/>
    <w:rsid w:val="7C3C4BAC"/>
    <w:rsid w:val="7CA15358"/>
    <w:rsid w:val="7CA4C435"/>
    <w:rsid w:val="7CC5F59F"/>
    <w:rsid w:val="7CD346CA"/>
    <w:rsid w:val="7D9DC5C6"/>
    <w:rsid w:val="7DE15872"/>
    <w:rsid w:val="7EA9CF2F"/>
    <w:rsid w:val="7F402C8E"/>
    <w:rsid w:val="7F8693F2"/>
    <w:rsid w:val="7FC5474E"/>
    <w:rsid w:val="7FD70F4D"/>
    <w:rsid w:val="7FEA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7B0B5"/>
  <w15:chartTrackingRefBased/>
  <w15:docId w15:val="{D96AB098-2A5B-4360-9F50-7D7C2A0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D63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87D"/>
    <w:rPr>
      <w:rFonts w:ascii="Segoe UI" w:hAnsi="Segoe UI" w:cs="Segoe UI"/>
      <w:sz w:val="18"/>
      <w:szCs w:val="18"/>
    </w:rPr>
  </w:style>
  <w:style w:type="paragraph" w:styleId="En-tte">
    <w:name w:val="header"/>
    <w:basedOn w:val="Normal"/>
    <w:link w:val="En-tteCar"/>
    <w:uiPriority w:val="99"/>
    <w:unhideWhenUsed/>
    <w:rsid w:val="00107467"/>
    <w:pPr>
      <w:tabs>
        <w:tab w:val="center" w:pos="4536"/>
        <w:tab w:val="right" w:pos="9072"/>
      </w:tabs>
      <w:spacing w:after="0" w:line="240" w:lineRule="auto"/>
    </w:pPr>
  </w:style>
  <w:style w:type="character" w:customStyle="1" w:styleId="En-tteCar">
    <w:name w:val="En-tête Car"/>
    <w:basedOn w:val="Policepardfaut"/>
    <w:link w:val="En-tte"/>
    <w:uiPriority w:val="99"/>
    <w:rsid w:val="00107467"/>
  </w:style>
  <w:style w:type="paragraph" w:styleId="Pieddepage">
    <w:name w:val="footer"/>
    <w:basedOn w:val="Normal"/>
    <w:link w:val="PieddepageCar"/>
    <w:uiPriority w:val="99"/>
    <w:unhideWhenUsed/>
    <w:rsid w:val="0010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467"/>
  </w:style>
  <w:style w:type="character" w:styleId="Marquedecommentaire">
    <w:name w:val="annotation reference"/>
    <w:basedOn w:val="Policepardfaut"/>
    <w:uiPriority w:val="99"/>
    <w:semiHidden/>
    <w:unhideWhenUsed/>
    <w:rsid w:val="00440EAF"/>
    <w:rPr>
      <w:sz w:val="16"/>
      <w:szCs w:val="16"/>
    </w:rPr>
  </w:style>
  <w:style w:type="paragraph" w:styleId="Commentaire">
    <w:name w:val="annotation text"/>
    <w:basedOn w:val="Normal"/>
    <w:link w:val="CommentaireCar"/>
    <w:uiPriority w:val="99"/>
    <w:semiHidden/>
    <w:unhideWhenUsed/>
    <w:rsid w:val="00440EAF"/>
    <w:pPr>
      <w:spacing w:line="240" w:lineRule="auto"/>
    </w:pPr>
    <w:rPr>
      <w:sz w:val="20"/>
      <w:szCs w:val="20"/>
    </w:rPr>
  </w:style>
  <w:style w:type="character" w:customStyle="1" w:styleId="CommentaireCar">
    <w:name w:val="Commentaire Car"/>
    <w:basedOn w:val="Policepardfaut"/>
    <w:link w:val="Commentaire"/>
    <w:uiPriority w:val="99"/>
    <w:semiHidden/>
    <w:rsid w:val="00440EAF"/>
    <w:rPr>
      <w:sz w:val="20"/>
      <w:szCs w:val="20"/>
    </w:rPr>
  </w:style>
  <w:style w:type="paragraph" w:styleId="Objetducommentaire">
    <w:name w:val="annotation subject"/>
    <w:basedOn w:val="Commentaire"/>
    <w:next w:val="Commentaire"/>
    <w:link w:val="ObjetducommentaireCar"/>
    <w:uiPriority w:val="99"/>
    <w:semiHidden/>
    <w:unhideWhenUsed/>
    <w:rsid w:val="00440EAF"/>
    <w:rPr>
      <w:b/>
      <w:bCs/>
    </w:rPr>
  </w:style>
  <w:style w:type="character" w:customStyle="1" w:styleId="ObjetducommentaireCar">
    <w:name w:val="Objet du commentaire Car"/>
    <w:basedOn w:val="CommentaireCar"/>
    <w:link w:val="Objetducommentaire"/>
    <w:uiPriority w:val="99"/>
    <w:semiHidden/>
    <w:rsid w:val="00440EAF"/>
    <w:rPr>
      <w:b/>
      <w:bCs/>
      <w:sz w:val="20"/>
      <w:szCs w:val="20"/>
    </w:rPr>
  </w:style>
  <w:style w:type="paragraph" w:styleId="Rvision">
    <w:name w:val="Revision"/>
    <w:hidden/>
    <w:uiPriority w:val="99"/>
    <w:semiHidden/>
    <w:rsid w:val="00D14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40581">
      <w:bodyDiv w:val="1"/>
      <w:marLeft w:val="0"/>
      <w:marRight w:val="0"/>
      <w:marTop w:val="0"/>
      <w:marBottom w:val="0"/>
      <w:divBdr>
        <w:top w:val="none" w:sz="0" w:space="0" w:color="auto"/>
        <w:left w:val="none" w:sz="0" w:space="0" w:color="auto"/>
        <w:bottom w:val="none" w:sz="0" w:space="0" w:color="auto"/>
        <w:right w:val="none" w:sz="0" w:space="0" w:color="auto"/>
      </w:divBdr>
    </w:div>
    <w:div w:id="6303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valenciennes.fr/"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lepas-c@ch-valencienne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6F7E1A64B6A47AAB30C41CD49165D" ma:contentTypeVersion="16" ma:contentTypeDescription="Crée un document." ma:contentTypeScope="" ma:versionID="2dc7d051c7402f735c405fcfbde97828">
  <xsd:schema xmlns:xsd="http://www.w3.org/2001/XMLSchema" xmlns:xs="http://www.w3.org/2001/XMLSchema" xmlns:p="http://schemas.microsoft.com/office/2006/metadata/properties" xmlns:ns2="f2bdc35b-d6b7-43f2-83a6-618e616eafc4" xmlns:ns3="e295eec1-d51b-4449-8aad-3a6d26321a6a" targetNamespace="http://schemas.microsoft.com/office/2006/metadata/properties" ma:root="true" ma:fieldsID="576e76a164efea6bb4ff4bdc04e2804d" ns2:_="" ns3:_="">
    <xsd:import namespace="f2bdc35b-d6b7-43f2-83a6-618e616eafc4"/>
    <xsd:import namespace="e295eec1-d51b-4449-8aad-3a6d26321a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Eligibil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dc35b-d6b7-43f2-83a6-618e616ea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8301f69-a6cd-49b2-93a7-e003a265eb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ligibile" ma:index="18" nillable="true" ma:displayName="Eligibile" ma:default="1" ma:format="Dropdown" ma:internalName="Eligibile">
      <xsd:simpleType>
        <xsd:restriction base="dms:Boolea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eec1-d51b-4449-8aad-3a6d26321a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2221a-e0db-44e0-836c-68a8d875152d}" ma:internalName="TaxCatchAll" ma:showField="CatchAllData" ma:web="e295eec1-d51b-4449-8aad-3a6d26321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ligibile xmlns="f2bdc35b-d6b7-43f2-83a6-618e616eafc4">true</Eligibile>
    <TaxCatchAll xmlns="e295eec1-d51b-4449-8aad-3a6d26321a6a" xsi:nil="true"/>
    <lcf76f155ced4ddcb4097134ff3c332f xmlns="f2bdc35b-d6b7-43f2-83a6-618e616ea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F9339-BF9B-47C8-9C87-461AB35A8ECC}">
  <ds:schemaRefs>
    <ds:schemaRef ds:uri="http://schemas.microsoft.com/sharepoint/v3/contenttype/forms"/>
  </ds:schemaRefs>
</ds:datastoreItem>
</file>

<file path=customXml/itemProps2.xml><?xml version="1.0" encoding="utf-8"?>
<ds:datastoreItem xmlns:ds="http://schemas.openxmlformats.org/officeDocument/2006/customXml" ds:itemID="{DD66BC5D-A81E-46E2-A610-BF40B3F8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dc35b-d6b7-43f2-83a6-618e616eafc4"/>
    <ds:schemaRef ds:uri="e295eec1-d51b-4449-8aad-3a6d2632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418F7-9DD1-4B30-812A-12BA27C87DBD}">
  <ds:schemaRefs>
    <ds:schemaRef ds:uri="http://schemas.microsoft.com/office/2006/metadata/properties"/>
    <ds:schemaRef ds:uri="http://schemas.microsoft.com/office/infopath/2007/PartnerControls"/>
    <ds:schemaRef ds:uri="f2bdc35b-d6b7-43f2-83a6-618e616eafc4"/>
    <ds:schemaRef ds:uri="e295eec1-d51b-4449-8aad-3a6d26321a6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LEPAS, Charles</dc:creator>
  <cp:keywords/>
  <dc:description/>
  <cp:lastModifiedBy>LEPAS, Charles</cp:lastModifiedBy>
  <cp:revision>5</cp:revision>
  <cp:lastPrinted>2024-06-20T13:23:00Z</cp:lastPrinted>
  <dcterms:created xsi:type="dcterms:W3CDTF">2024-09-18T08:53:00Z</dcterms:created>
  <dcterms:modified xsi:type="dcterms:W3CDTF">2024-09-20T09:23:00Z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0x0101004C96F7E1A64B6A47AAB30C41CD49165D</vt:lpwstr>
  </property>
  <property fmtid="{D5CDD505-2E9C-101B-9397-08002B2CF9AE}" pid="3" name="MediaServiceImageTags">
    <vt:lpwstr/>
  </property>
</Properties>
</file>